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E" w:rsidRPr="002846CE" w:rsidRDefault="00806CFE" w:rsidP="002846CE">
      <w:pPr>
        <w:jc w:val="center"/>
        <w:rPr>
          <w:rFonts w:hint="eastAsia"/>
          <w:sz w:val="32"/>
          <w:szCs w:val="32"/>
        </w:rPr>
      </w:pPr>
      <w:r w:rsidRPr="00806CFE">
        <w:rPr>
          <w:rFonts w:hint="eastAsia"/>
          <w:sz w:val="32"/>
          <w:szCs w:val="32"/>
        </w:rPr>
        <w:t>認定調査等関係資料の提供依頼書</w:t>
      </w:r>
    </w:p>
    <w:p w:rsidR="00806CFE" w:rsidRPr="00F24125" w:rsidRDefault="00F24125" w:rsidP="00F24125">
      <w:pPr>
        <w:wordWrap w:val="0"/>
        <w:jc w:val="right"/>
        <w:rPr>
          <w:sz w:val="22"/>
        </w:rPr>
      </w:pPr>
      <w:r w:rsidRPr="00F24125">
        <w:rPr>
          <w:rFonts w:hint="eastAsia"/>
          <w:sz w:val="22"/>
        </w:rPr>
        <w:t xml:space="preserve">令和　　</w:t>
      </w:r>
      <w:r w:rsidR="00806CFE" w:rsidRPr="00F24125">
        <w:rPr>
          <w:rFonts w:hint="eastAsia"/>
          <w:sz w:val="22"/>
        </w:rPr>
        <w:t xml:space="preserve">　年　　　月　　　日　　</w:t>
      </w:r>
    </w:p>
    <w:p w:rsidR="00806CFE" w:rsidRPr="00F24125" w:rsidRDefault="00806CFE" w:rsidP="00F24125">
      <w:pPr>
        <w:ind w:firstLineChars="200" w:firstLine="440"/>
        <w:jc w:val="left"/>
        <w:rPr>
          <w:sz w:val="22"/>
        </w:rPr>
      </w:pPr>
      <w:r w:rsidRPr="00F24125">
        <w:rPr>
          <w:rFonts w:hint="eastAsia"/>
          <w:sz w:val="22"/>
        </w:rPr>
        <w:t>北上市長　様</w:t>
      </w:r>
    </w:p>
    <w:p w:rsidR="00806CFE" w:rsidRPr="00F24125" w:rsidRDefault="00806CFE" w:rsidP="00F24125">
      <w:pPr>
        <w:ind w:firstLineChars="2400" w:firstLine="5280"/>
        <w:jc w:val="left"/>
        <w:rPr>
          <w:sz w:val="22"/>
        </w:rPr>
      </w:pPr>
      <w:r w:rsidRPr="00F24125">
        <w:rPr>
          <w:rFonts w:hint="eastAsia"/>
          <w:sz w:val="22"/>
        </w:rPr>
        <w:t>事業所名</w:t>
      </w:r>
    </w:p>
    <w:p w:rsidR="00806CFE" w:rsidRDefault="00806CFE" w:rsidP="00F24125">
      <w:pPr>
        <w:ind w:firstLineChars="2400" w:firstLine="5280"/>
        <w:jc w:val="left"/>
        <w:rPr>
          <w:sz w:val="22"/>
        </w:rPr>
      </w:pPr>
      <w:r w:rsidRPr="00F24125">
        <w:rPr>
          <w:rFonts w:hint="eastAsia"/>
          <w:sz w:val="22"/>
        </w:rPr>
        <w:t xml:space="preserve">管理者　　　　　　　　　　　</w:t>
      </w:r>
      <w:r w:rsidR="00F532BD" w:rsidRPr="00F24125">
        <w:rPr>
          <w:rFonts w:hint="eastAsia"/>
          <w:sz w:val="22"/>
        </w:rPr>
        <w:t xml:space="preserve">　　</w:t>
      </w:r>
      <w:r w:rsidRPr="00F24125">
        <w:rPr>
          <w:rFonts w:hint="eastAsia"/>
          <w:sz w:val="22"/>
        </w:rPr>
        <w:t xml:space="preserve">　　</w:t>
      </w:r>
    </w:p>
    <w:p w:rsidR="002846CE" w:rsidRPr="00F24125" w:rsidRDefault="002846CE" w:rsidP="00F24125">
      <w:pPr>
        <w:ind w:firstLineChars="2400" w:firstLine="528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806CFE" w:rsidRPr="00F24125" w:rsidRDefault="00806CFE" w:rsidP="00806CFE">
      <w:pPr>
        <w:jc w:val="left"/>
        <w:rPr>
          <w:sz w:val="22"/>
        </w:rPr>
      </w:pPr>
      <w:r w:rsidRPr="00F24125">
        <w:rPr>
          <w:rFonts w:hint="eastAsia"/>
          <w:sz w:val="22"/>
        </w:rPr>
        <w:t xml:space="preserve">　このことについて、次の通り認定調査等関係資料の提供を依頼します。</w:t>
      </w:r>
    </w:p>
    <w:p w:rsidR="00806CFE" w:rsidRDefault="00C53224" w:rsidP="00F24125">
      <w:pPr>
        <w:pStyle w:val="a3"/>
      </w:pPr>
      <w:r w:rsidRPr="005260C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3867149</wp:posOffset>
                </wp:positionH>
                <wp:positionV relativeFrom="paragraph">
                  <wp:posOffset>114300</wp:posOffset>
                </wp:positionV>
                <wp:extent cx="27336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C7" w:rsidRDefault="00C53224" w:rsidP="00C53224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F1A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現時点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での認定情報</w:t>
                            </w:r>
                          </w:p>
                          <w:p w:rsidR="00C53224" w:rsidRPr="00C53224" w:rsidRDefault="00C53224" w:rsidP="00C53224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旧…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現時点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から１つ前の認定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5pt;margin-top:9pt;width:21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Tq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YTo7&#10;O5vO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">
                <v:textbox style="mso-fit-shape-to-text:t">
                  <w:txbxContent>
                    <w:p w:rsidR="005260C7" w:rsidRDefault="00C53224" w:rsidP="00C53224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F1A6B">
                        <w:rPr>
                          <w:rFonts w:hint="eastAsia"/>
                          <w:sz w:val="18"/>
                          <w:szCs w:val="18"/>
                        </w:rPr>
                        <w:t>情報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内容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新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現時点</w:t>
                      </w:r>
                      <w:r>
                        <w:rPr>
                          <w:sz w:val="18"/>
                          <w:szCs w:val="18"/>
                        </w:rPr>
                        <w:t>での認定情報</w:t>
                      </w:r>
                    </w:p>
                    <w:p w:rsidR="00C53224" w:rsidRPr="00C53224" w:rsidRDefault="00C53224" w:rsidP="00C53224">
                      <w:pPr>
                        <w:spacing w:line="30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旧…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現時点</w:t>
                      </w:r>
                      <w:r>
                        <w:rPr>
                          <w:sz w:val="18"/>
                          <w:szCs w:val="18"/>
                        </w:rPr>
                        <w:t>から１つ前の認定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806CFE">
        <w:rPr>
          <w:rFonts w:hint="eastAsia"/>
        </w:rPr>
        <w:t>記</w:t>
      </w:r>
    </w:p>
    <w:p w:rsidR="00806CFE" w:rsidRDefault="00806CFE" w:rsidP="00806CFE">
      <w:r>
        <w:rPr>
          <w:rFonts w:hint="eastAsia"/>
        </w:rPr>
        <w:t xml:space="preserve">　１　必要とする理由</w:t>
      </w:r>
    </w:p>
    <w:p w:rsidR="00806CFE" w:rsidRDefault="00806CFE" w:rsidP="00806CFE"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ケアプラン作成のため</w:t>
      </w:r>
    </w:p>
    <w:p w:rsidR="00806CFE" w:rsidRDefault="00806CFE" w:rsidP="00806CF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その他（理由　　　　　　　　　　　　　　　　　　　　　　　　　　　　　　　）</w:t>
      </w:r>
    </w:p>
    <w:p w:rsidR="00806CFE" w:rsidRDefault="00806CFE" w:rsidP="00806CFE">
      <w:r>
        <w:rPr>
          <w:rFonts w:hint="eastAsia"/>
        </w:rPr>
        <w:t xml:space="preserve">　２　対象者氏名及び提供依頼資料</w:t>
      </w:r>
    </w:p>
    <w:p w:rsidR="00806CFE" w:rsidRDefault="00806CFE" w:rsidP="00806CFE">
      <w:r>
        <w:rPr>
          <w:rFonts w:hint="eastAsia"/>
        </w:rPr>
        <w:t xml:space="preserve">　　　※太枠の中を記載してください</w:t>
      </w:r>
    </w:p>
    <w:tbl>
      <w:tblPr>
        <w:tblStyle w:val="a7"/>
        <w:tblW w:w="10177" w:type="dxa"/>
        <w:tblLayout w:type="fixed"/>
        <w:tblLook w:val="04A0" w:firstRow="1" w:lastRow="0" w:firstColumn="1" w:lastColumn="0" w:noHBand="0" w:noVBand="1"/>
      </w:tblPr>
      <w:tblGrid>
        <w:gridCol w:w="267"/>
        <w:gridCol w:w="236"/>
        <w:gridCol w:w="236"/>
        <w:gridCol w:w="248"/>
        <w:gridCol w:w="236"/>
        <w:gridCol w:w="236"/>
        <w:gridCol w:w="236"/>
        <w:gridCol w:w="236"/>
        <w:gridCol w:w="236"/>
        <w:gridCol w:w="237"/>
        <w:gridCol w:w="2244"/>
        <w:gridCol w:w="782"/>
        <w:gridCol w:w="735"/>
        <w:gridCol w:w="1770"/>
        <w:gridCol w:w="824"/>
        <w:gridCol w:w="709"/>
        <w:gridCol w:w="709"/>
      </w:tblGrid>
      <w:tr w:rsidR="005260C7" w:rsidTr="00494D60">
        <w:trPr>
          <w:trHeight w:val="397"/>
        </w:trPr>
        <w:tc>
          <w:tcPr>
            <w:tcW w:w="2404" w:type="dxa"/>
            <w:gridSpan w:val="10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260C7" w:rsidRPr="005F1A6B" w:rsidRDefault="005260C7" w:rsidP="005F1A6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244" w:type="dxa"/>
            <w:vMerge w:val="restart"/>
            <w:tcBorders>
              <w:top w:val="single" w:sz="24" w:space="0" w:color="auto"/>
            </w:tcBorders>
            <w:vAlign w:val="center"/>
          </w:tcPr>
          <w:p w:rsidR="005260C7" w:rsidRPr="005F1A6B" w:rsidRDefault="005260C7" w:rsidP="005F1A6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287" w:type="dxa"/>
            <w:gridSpan w:val="3"/>
            <w:tcBorders>
              <w:top w:val="single" w:sz="24" w:space="0" w:color="auto"/>
            </w:tcBorders>
            <w:vAlign w:val="center"/>
          </w:tcPr>
          <w:p w:rsidR="005260C7" w:rsidRPr="005F1A6B" w:rsidRDefault="005260C7" w:rsidP="005F1A6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提供希望</w:t>
            </w:r>
            <w:r w:rsidRPr="005F1A6B">
              <w:rPr>
                <w:rFonts w:hint="eastAsia"/>
                <w:sz w:val="18"/>
                <w:szCs w:val="18"/>
              </w:rPr>
              <w:t>項目に〇</w:t>
            </w:r>
          </w:p>
        </w:tc>
        <w:tc>
          <w:tcPr>
            <w:tcW w:w="82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260C7" w:rsidRDefault="005260C7" w:rsidP="005F1A6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F1A6B">
              <w:rPr>
                <w:rFonts w:hint="eastAsia"/>
                <w:sz w:val="18"/>
                <w:szCs w:val="18"/>
              </w:rPr>
              <w:t>情報</w:t>
            </w:r>
          </w:p>
          <w:p w:rsidR="005260C7" w:rsidRPr="005F1A6B" w:rsidRDefault="005260C7" w:rsidP="005F1A6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F1A6B">
              <w:rPr>
                <w:rFonts w:hint="eastAsia"/>
                <w:sz w:val="18"/>
                <w:szCs w:val="18"/>
              </w:rPr>
              <w:t>内容</w:t>
            </w:r>
          </w:p>
          <w:p w:rsidR="005260C7" w:rsidRPr="005F1A6B" w:rsidRDefault="005260C7" w:rsidP="005F1A6B">
            <w:pPr>
              <w:spacing w:line="300" w:lineRule="exact"/>
              <w:rPr>
                <w:sz w:val="22"/>
              </w:rPr>
            </w:pPr>
            <w:r w:rsidRPr="005F1A6B">
              <w:rPr>
                <w:rFonts w:hint="eastAsia"/>
                <w:sz w:val="18"/>
                <w:szCs w:val="18"/>
              </w:rPr>
              <w:t>新・旧</w:t>
            </w:r>
          </w:p>
        </w:tc>
        <w:tc>
          <w:tcPr>
            <w:tcW w:w="709" w:type="dxa"/>
            <w:vMerge w:val="restart"/>
            <w:vAlign w:val="center"/>
          </w:tcPr>
          <w:p w:rsidR="005260C7" w:rsidRDefault="005260C7" w:rsidP="0092557F">
            <w:pPr>
              <w:spacing w:line="300" w:lineRule="exact"/>
              <w:rPr>
                <w:spacing w:val="-2"/>
                <w:w w:val="80"/>
                <w:sz w:val="20"/>
                <w:szCs w:val="20"/>
              </w:rPr>
            </w:pPr>
            <w:r>
              <w:rPr>
                <w:rFonts w:hint="eastAsia"/>
                <w:spacing w:val="-2"/>
                <w:w w:val="80"/>
                <w:sz w:val="20"/>
                <w:szCs w:val="20"/>
              </w:rPr>
              <w:t>審査会</w:t>
            </w:r>
          </w:p>
          <w:p w:rsidR="005260C7" w:rsidRPr="0092557F" w:rsidRDefault="005260C7" w:rsidP="0092557F">
            <w:pPr>
              <w:spacing w:line="300" w:lineRule="exact"/>
              <w:rPr>
                <w:spacing w:val="-2"/>
                <w:w w:val="80"/>
                <w:sz w:val="16"/>
                <w:szCs w:val="16"/>
              </w:rPr>
            </w:pPr>
            <w:r w:rsidRPr="0092557F">
              <w:rPr>
                <w:rFonts w:hint="eastAsia"/>
                <w:spacing w:val="-2"/>
                <w:w w:val="80"/>
                <w:sz w:val="16"/>
                <w:szCs w:val="16"/>
              </w:rPr>
              <w:t>(予定日)</w:t>
            </w:r>
          </w:p>
        </w:tc>
        <w:tc>
          <w:tcPr>
            <w:tcW w:w="709" w:type="dxa"/>
            <w:vMerge w:val="restart"/>
            <w:vAlign w:val="center"/>
          </w:tcPr>
          <w:p w:rsidR="005260C7" w:rsidRPr="005F1A6B" w:rsidRDefault="005260C7" w:rsidP="005F1A6B">
            <w:pPr>
              <w:spacing w:line="440" w:lineRule="exact"/>
              <w:rPr>
                <w:spacing w:val="-2"/>
                <w:w w:val="80"/>
                <w:sz w:val="20"/>
                <w:szCs w:val="20"/>
              </w:rPr>
            </w:pPr>
            <w:r>
              <w:rPr>
                <w:rFonts w:hint="eastAsia"/>
                <w:spacing w:val="-2"/>
                <w:w w:val="80"/>
                <w:sz w:val="20"/>
                <w:szCs w:val="20"/>
              </w:rPr>
              <w:t>交付日</w:t>
            </w:r>
          </w:p>
        </w:tc>
      </w:tr>
      <w:tr w:rsidR="0092557F" w:rsidTr="005260C7">
        <w:tc>
          <w:tcPr>
            <w:tcW w:w="2404" w:type="dxa"/>
            <w:gridSpan w:val="10"/>
            <w:vMerge/>
            <w:tcBorders>
              <w:left w:val="single" w:sz="24" w:space="0" w:color="auto"/>
            </w:tcBorders>
          </w:tcPr>
          <w:p w:rsidR="0092557F" w:rsidRPr="005F1A6B" w:rsidRDefault="0092557F" w:rsidP="005F1A6B">
            <w:pPr>
              <w:spacing w:line="440" w:lineRule="exact"/>
              <w:rPr>
                <w:sz w:val="22"/>
              </w:rPr>
            </w:pPr>
          </w:p>
        </w:tc>
        <w:tc>
          <w:tcPr>
            <w:tcW w:w="2244" w:type="dxa"/>
            <w:vMerge/>
          </w:tcPr>
          <w:p w:rsidR="0092557F" w:rsidRPr="005F1A6B" w:rsidRDefault="0092557F" w:rsidP="005F1A6B">
            <w:pPr>
              <w:spacing w:line="44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5260C7" w:rsidP="005260C7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認定調査結果</w:t>
            </w:r>
          </w:p>
        </w:tc>
        <w:tc>
          <w:tcPr>
            <w:tcW w:w="735" w:type="dxa"/>
          </w:tcPr>
          <w:p w:rsidR="0092557F" w:rsidRPr="005F1A6B" w:rsidRDefault="0092557F" w:rsidP="005F1A6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5F1A6B">
              <w:rPr>
                <w:rFonts w:hint="eastAsia"/>
                <w:sz w:val="16"/>
                <w:szCs w:val="16"/>
              </w:rPr>
              <w:t>主治医意見書</w:t>
            </w:r>
          </w:p>
        </w:tc>
        <w:tc>
          <w:tcPr>
            <w:tcW w:w="1770" w:type="dxa"/>
          </w:tcPr>
          <w:p w:rsidR="005260C7" w:rsidRPr="005260C7" w:rsidRDefault="005260C7" w:rsidP="005260C7">
            <w:pPr>
              <w:spacing w:line="4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介護度及び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有効期間</w:t>
            </w:r>
          </w:p>
        </w:tc>
        <w:tc>
          <w:tcPr>
            <w:tcW w:w="824" w:type="dxa"/>
            <w:vMerge/>
            <w:tcBorders>
              <w:right w:val="single" w:sz="24" w:space="0" w:color="auto"/>
            </w:tcBorders>
          </w:tcPr>
          <w:p w:rsidR="0092557F" w:rsidRPr="005F1A6B" w:rsidRDefault="0092557F" w:rsidP="005F1A6B">
            <w:pPr>
              <w:spacing w:line="440" w:lineRule="exac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92557F" w:rsidRPr="005F1A6B" w:rsidRDefault="0092557F" w:rsidP="005F1A6B">
            <w:pPr>
              <w:spacing w:line="440" w:lineRule="exac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92557F" w:rsidRPr="005F1A6B" w:rsidRDefault="0092557F" w:rsidP="005F1A6B">
            <w:pPr>
              <w:spacing w:line="440" w:lineRule="exact"/>
              <w:rPr>
                <w:sz w:val="22"/>
              </w:rPr>
            </w:pPr>
          </w:p>
        </w:tc>
      </w:tr>
      <w:tr w:rsidR="0092557F" w:rsidTr="005260C7"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180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225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165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210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225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240"/>
        </w:trPr>
        <w:tc>
          <w:tcPr>
            <w:tcW w:w="267" w:type="dxa"/>
            <w:tcBorders>
              <w:lef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  <w:tr w:rsidR="0092557F" w:rsidTr="005260C7">
        <w:trPr>
          <w:trHeight w:val="105"/>
        </w:trPr>
        <w:tc>
          <w:tcPr>
            <w:tcW w:w="267" w:type="dxa"/>
            <w:tcBorders>
              <w:left w:val="single" w:sz="24" w:space="0" w:color="auto"/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48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37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2244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82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1770" w:type="dxa"/>
            <w:tcBorders>
              <w:bottom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824" w:type="dxa"/>
            <w:tcBorders>
              <w:bottom w:val="single" w:sz="24" w:space="0" w:color="auto"/>
              <w:right w:val="single" w:sz="24" w:space="0" w:color="auto"/>
            </w:tcBorders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  <w:tc>
          <w:tcPr>
            <w:tcW w:w="709" w:type="dxa"/>
          </w:tcPr>
          <w:p w:rsidR="0092557F" w:rsidRPr="005F1A6B" w:rsidRDefault="0092557F" w:rsidP="0092557F">
            <w:pPr>
              <w:spacing w:line="600" w:lineRule="exact"/>
              <w:rPr>
                <w:sz w:val="22"/>
              </w:rPr>
            </w:pPr>
          </w:p>
        </w:tc>
      </w:tr>
    </w:tbl>
    <w:p w:rsidR="00806CFE" w:rsidRDefault="002846CE" w:rsidP="005F1A6B">
      <w:pPr>
        <w:spacing w:line="440" w:lineRule="exact"/>
      </w:pPr>
      <w:r>
        <w:rPr>
          <w:rFonts w:hint="eastAsia"/>
        </w:rPr>
        <w:t>（</w:t>
      </w:r>
      <w:r w:rsidR="007C58E7">
        <w:rPr>
          <w:rFonts w:hint="eastAsia"/>
        </w:rPr>
        <w:t>備考）郵送で申請する場合は、返信用封筒を添付してください。</w:t>
      </w:r>
    </w:p>
    <w:p w:rsidR="007C58E7" w:rsidRPr="00806CFE" w:rsidRDefault="007C58E7" w:rsidP="005F1A6B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　　（返信用封筒が添付されていない場合、窓口での資料交付となります。）</w:t>
      </w:r>
    </w:p>
    <w:sectPr w:rsidR="007C58E7" w:rsidRPr="00806CFE" w:rsidSect="00925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FE"/>
    <w:rsid w:val="001558DB"/>
    <w:rsid w:val="002846CE"/>
    <w:rsid w:val="005260C7"/>
    <w:rsid w:val="005F1A6B"/>
    <w:rsid w:val="007C58E7"/>
    <w:rsid w:val="00806CFE"/>
    <w:rsid w:val="0092557F"/>
    <w:rsid w:val="00C53224"/>
    <w:rsid w:val="00D602F3"/>
    <w:rsid w:val="00F24125"/>
    <w:rsid w:val="00F532BD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E2405"/>
  <w15:chartTrackingRefBased/>
  <w15:docId w15:val="{96F97178-B2EB-417F-AD54-E3DB1AA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6CFE"/>
    <w:pPr>
      <w:jc w:val="center"/>
    </w:pPr>
  </w:style>
  <w:style w:type="character" w:customStyle="1" w:styleId="a4">
    <w:name w:val="記 (文字)"/>
    <w:basedOn w:val="a0"/>
    <w:link w:val="a3"/>
    <w:uiPriority w:val="99"/>
    <w:rsid w:val="00806CFE"/>
  </w:style>
  <w:style w:type="paragraph" w:styleId="a5">
    <w:name w:val="Closing"/>
    <w:basedOn w:val="a"/>
    <w:link w:val="a6"/>
    <w:uiPriority w:val="99"/>
    <w:unhideWhenUsed/>
    <w:rsid w:val="00806CFE"/>
    <w:pPr>
      <w:jc w:val="right"/>
    </w:pPr>
  </w:style>
  <w:style w:type="character" w:customStyle="1" w:styleId="a6">
    <w:name w:val="結語 (文字)"/>
    <w:basedOn w:val="a0"/>
    <w:link w:val="a5"/>
    <w:uiPriority w:val="99"/>
    <w:rsid w:val="00806CFE"/>
  </w:style>
  <w:style w:type="table" w:styleId="a7">
    <w:name w:val="Table Grid"/>
    <w:basedOn w:val="a1"/>
    <w:uiPriority w:val="39"/>
    <w:rsid w:val="0080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46B9-4286-4560-95B8-71B76EE7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3</cp:revision>
  <cp:lastPrinted>2019-05-16T01:58:00Z</cp:lastPrinted>
  <dcterms:created xsi:type="dcterms:W3CDTF">2022-11-20T23:47:00Z</dcterms:created>
  <dcterms:modified xsi:type="dcterms:W3CDTF">2022-11-21T00:11:00Z</dcterms:modified>
</cp:coreProperties>
</file>