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BDD52" w14:textId="4B5078C2" w:rsidR="002E7CFD" w:rsidRDefault="00867311">
      <w:r>
        <w:rPr>
          <w:noProof/>
        </w:rPr>
        <mc:AlternateContent>
          <mc:Choice Requires="wps">
            <w:drawing>
              <wp:anchor distT="0" distB="0" distL="114300" distR="114300" simplePos="0" relativeHeight="251659264" behindDoc="0" locked="0" layoutInCell="1" allowOverlap="1" wp14:anchorId="4B5E5DE5" wp14:editId="5F34927A">
                <wp:simplePos x="0" y="0"/>
                <wp:positionH relativeFrom="column">
                  <wp:posOffset>155575</wp:posOffset>
                </wp:positionH>
                <wp:positionV relativeFrom="paragraph">
                  <wp:posOffset>123190</wp:posOffset>
                </wp:positionV>
                <wp:extent cx="5600700" cy="369570"/>
                <wp:effectExtent l="0" t="0" r="19050" b="11430"/>
                <wp:wrapNone/>
                <wp:docPr id="1" name="四角形: 角を丸くする 1"/>
                <wp:cNvGraphicFramePr/>
                <a:graphic xmlns:a="http://schemas.openxmlformats.org/drawingml/2006/main">
                  <a:graphicData uri="http://schemas.microsoft.com/office/word/2010/wordprocessingShape">
                    <wps:wsp>
                      <wps:cNvSpPr/>
                      <wps:spPr>
                        <a:xfrm>
                          <a:off x="0" y="0"/>
                          <a:ext cx="5600700" cy="36957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4FEEC" w14:textId="5A2C191D" w:rsidR="00867311" w:rsidRPr="00867311" w:rsidRDefault="00867311" w:rsidP="00867311">
                            <w:pPr>
                              <w:jc w:val="center"/>
                              <w:rPr>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bevel/>
                                </w14:textOutline>
                              </w:rPr>
                              <w:t>令和７年度税制改正に伴う、令和８年度介護保険料の算定について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5E5DE5" id="四角形: 角を丸くする 1" o:spid="_x0000_s1026" style="position:absolute;left:0;text-align:left;margin-left:12.25pt;margin-top:9.7pt;width:441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JRyAIAAKgFAAAOAAAAZHJzL2Uyb0RvYy54bWysVM1O3DAQvlfqO1i+l2S3LJQVWbQCUVVC&#10;FAEVZ6/jkEiOx7W9m2xvcO2hEreKWy99BS59mi1SH6Nj52dXFPVQNQfH45n55n/2D+pSkoUwtgCV&#10;0MFWTIlQHNJCXSf0w+XxqzeUWMdUyiQokdClsPRg8vLFfqXHYgg5yFQYgiDKjiud0Nw5PY4iy3NR&#10;MrsFWihkZmBK5pA011FqWIXopYyGcbwTVWBSbYALa/H1qGHSScDPMsHd+yyzwhGZUPTNhdOEc+bP&#10;aLLPxteG6bzgrRvsH7woWaHQaA91xBwjc1P8AVUW3ICFzG1xKCPIsoKLEANGM4ifRHORMy1CLJgc&#10;q/s02f8Hy08XZ4YUKdaOEsVKLNHj/f2v73ePP76NCf5Xt3c/Hx5WN19WN19Xt5/JwKes0naMmhf6&#10;zLSUxauPv85M6f8YGalDmpd9mkXtCMfH0U4c78ZYDY681zt7o91Qh2itrY11bwWUxF8SamCu0nOs&#10;ZUgxW5xYh2ZRvpPzFhUcF1KGekrlHyzIIvVvgfANJQ6lIQuGreDqEAdCbEgh5TUjH10TT7i5pRQe&#10;QqpzkWGqMIJhcCQ06RqTcS6UGzSsnKWiMTWK8fNJ88Y6LwIVAD1yhk722C1AJ9mAdNgNTCvvVUXo&#10;8V45/ptjjXKvESyDcr1yWSgwzwFIjKq13Mh3SWpS47Pk6lmNIv46g3SJPWWgGTar+XGBZTxh1p0x&#10;g9OFlceN4d7jkUmoEgrtjZIczKfn3r08Nj1yKalwWhNqP86ZEZTIdwrHYW+wve3HOxDbo90hEmaT&#10;M9vkqHl5CNgF2PLoXbh6eSe7a2agvMLFMvVWkcUUR9sJ5c50xKFrtgiuJi6m0yCGI62ZO1EXmntw&#10;n2DfoZf1FTO67WWHU3AK3WSz8ZNubmS9poLp3EFWhFZf57VNPa6D0EPt6vL7ZpMOUusFO/kNAAD/&#10;/wMAUEsDBBQABgAIAAAAIQAK0lBq3QAAAAgBAAAPAAAAZHJzL2Rvd25yZXYueG1sTI/BTsMwEETv&#10;SPyDtUjcqE0paRviVKgS4goFKvW2iU0SNV5HttumfD3LqRx3ZjT7pliNrhdHG2LnScP9RIGwVHvT&#10;UaPh8+PlbgEiJiSDvSer4WwjrMrrqwJz40/0bo+b1AguoZijhjalIZcy1q11GCd+sMTetw8OE5+h&#10;kSbgictdL6dKZdJhR/yhxcGuW1vvNwenYat2P7gmWb1uv+r9mw+hejgHrW9vxucnEMmO6RKGP3xG&#10;h5KZKn8gE0WvYTp75CTryxkI9pcqY6HSMJ9nIMtC/h9Q/gIAAP//AwBQSwECLQAUAAYACAAAACEA&#10;toM4kv4AAADhAQAAEwAAAAAAAAAAAAAAAAAAAAAAW0NvbnRlbnRfVHlwZXNdLnhtbFBLAQItABQA&#10;BgAIAAAAIQA4/SH/1gAAAJQBAAALAAAAAAAAAAAAAAAAAC8BAABfcmVscy8ucmVsc1BLAQItABQA&#10;BgAIAAAAIQDcsOJRyAIAAKgFAAAOAAAAAAAAAAAAAAAAAC4CAABkcnMvZTJvRG9jLnhtbFBLAQIt&#10;ABQABgAIAAAAIQAK0lBq3QAAAAgBAAAPAAAAAAAAAAAAAAAAACIFAABkcnMvZG93bnJldi54bWxQ&#10;SwUGAAAAAAQABADzAAAALAYAAAAA&#10;" filled="f" strokecolor="black [3213]" strokeweight="1pt">
                <v:stroke joinstyle="miter"/>
                <v:textbox>
                  <w:txbxContent>
                    <w:p w14:paraId="4E84FEEC" w14:textId="5A2C191D" w:rsidR="00867311" w:rsidRPr="00867311" w:rsidRDefault="00867311" w:rsidP="00867311">
                      <w:pPr>
                        <w:jc w:val="center"/>
                        <w:rPr>
                          <w:rFonts w:hint="eastAsia"/>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bevel/>
                          </w14:textOutline>
                        </w:rPr>
                        <w:t>令和７年度税制改正に伴う、令和８年度介護保険料の算定について</w:t>
                      </w:r>
                    </w:p>
                  </w:txbxContent>
                </v:textbox>
              </v:roundrect>
            </w:pict>
          </mc:Fallback>
        </mc:AlternateContent>
      </w:r>
    </w:p>
    <w:p w14:paraId="693590FA" w14:textId="4707B33E" w:rsidR="00867311" w:rsidRDefault="00867311" w:rsidP="00867311"/>
    <w:p w14:paraId="0D7424FF" w14:textId="3BBC0B73" w:rsidR="00867311" w:rsidRDefault="00867311" w:rsidP="00867311">
      <w:pPr>
        <w:ind w:right="980"/>
      </w:pPr>
    </w:p>
    <w:p w14:paraId="670F1CF6" w14:textId="38A837F2" w:rsidR="00753030" w:rsidRDefault="00867311" w:rsidP="00753030">
      <w:pPr>
        <w:ind w:right="-12"/>
        <w:rPr>
          <w:kern w:val="0"/>
        </w:rPr>
      </w:pPr>
      <w:r>
        <w:rPr>
          <w:rFonts w:hint="eastAsia"/>
        </w:rPr>
        <w:t xml:space="preserve">　令和７年度の税制改正により、令和７年中収入より給与所得控除の最低</w:t>
      </w:r>
      <w:r w:rsidR="00753030">
        <w:rPr>
          <w:rFonts w:hint="eastAsia"/>
        </w:rPr>
        <w:t>保証額が</w:t>
      </w:r>
      <w:r w:rsidR="00753030" w:rsidRPr="00753030">
        <w:rPr>
          <w:spacing w:val="25"/>
          <w:kern w:val="0"/>
          <w:fitText w:val="245" w:id="-453869312"/>
        </w:rPr>
        <w:t>5</w:t>
      </w:r>
      <w:r w:rsidR="00753030" w:rsidRPr="00753030">
        <w:rPr>
          <w:kern w:val="0"/>
          <w:fitText w:val="245" w:id="-453869312"/>
        </w:rPr>
        <w:t>5</w:t>
      </w:r>
      <w:r w:rsidR="00753030">
        <w:rPr>
          <w:rFonts w:hint="eastAsia"/>
          <w:kern w:val="0"/>
        </w:rPr>
        <w:t>万円から</w:t>
      </w:r>
      <w:r w:rsidR="00753030" w:rsidRPr="00753030">
        <w:rPr>
          <w:rFonts w:hint="eastAsia"/>
          <w:spacing w:val="25"/>
          <w:kern w:val="0"/>
          <w:fitText w:val="245" w:id="-453869311"/>
        </w:rPr>
        <w:t>6</w:t>
      </w:r>
      <w:r w:rsidR="00753030" w:rsidRPr="00753030">
        <w:rPr>
          <w:kern w:val="0"/>
          <w:fitText w:val="245" w:id="-453869311"/>
        </w:rPr>
        <w:t>5</w:t>
      </w:r>
      <w:r w:rsidR="00753030">
        <w:rPr>
          <w:rFonts w:hint="eastAsia"/>
          <w:kern w:val="0"/>
        </w:rPr>
        <w:t>万円に引き上げられました。</w:t>
      </w:r>
    </w:p>
    <w:p w14:paraId="1CD1F852" w14:textId="670D704C" w:rsidR="00753030" w:rsidRDefault="00753030" w:rsidP="00753030">
      <w:pPr>
        <w:ind w:right="-12"/>
        <w:rPr>
          <w:kern w:val="0"/>
        </w:rPr>
      </w:pPr>
      <w:r>
        <w:rPr>
          <w:rFonts w:hint="eastAsia"/>
          <w:kern w:val="0"/>
        </w:rPr>
        <w:t xml:space="preserve">　令和８年度介護保険料においては、給与所得控除の最低保証額の引き上げによる影響を除くための調整を行います。</w:t>
      </w:r>
    </w:p>
    <w:p w14:paraId="796257DE" w14:textId="4CD1E22C" w:rsidR="00753030" w:rsidRPr="00753030" w:rsidRDefault="00753030" w:rsidP="00753030">
      <w:pPr>
        <w:ind w:right="-12"/>
        <w:rPr>
          <w:kern w:val="0"/>
        </w:rPr>
      </w:pPr>
    </w:p>
    <w:p w14:paraId="2ADE9C02" w14:textId="7E385FD7" w:rsidR="00753030" w:rsidRDefault="00753030" w:rsidP="00753030">
      <w:pPr>
        <w:ind w:right="-12"/>
        <w:rPr>
          <w:b/>
          <w:bCs/>
          <w:u w:val="single"/>
        </w:rPr>
      </w:pPr>
      <w:r w:rsidRPr="00753030">
        <w:rPr>
          <w:rFonts w:hint="eastAsia"/>
          <w:b/>
          <w:bCs/>
          <w:u w:val="single"/>
        </w:rPr>
        <w:t>１　対象者とは？</w:t>
      </w:r>
    </w:p>
    <w:p w14:paraId="53C1C14D" w14:textId="12183B6C" w:rsidR="00753030" w:rsidRDefault="00753030" w:rsidP="00753030">
      <w:pPr>
        <w:ind w:right="-12"/>
      </w:pPr>
      <w:r>
        <w:rPr>
          <w:rFonts w:hint="eastAsia"/>
          <w:b/>
          <w:bCs/>
        </w:rPr>
        <w:t xml:space="preserve">　　</w:t>
      </w:r>
      <w:r>
        <w:rPr>
          <w:rFonts w:hint="eastAsia"/>
        </w:rPr>
        <w:t>令和７年中に5</w:t>
      </w:r>
      <w:r>
        <w:t>5.</w:t>
      </w:r>
      <w:r>
        <w:rPr>
          <w:rFonts w:hint="eastAsia"/>
        </w:rPr>
        <w:t>1万円以上1</w:t>
      </w:r>
      <w:r>
        <w:t>90</w:t>
      </w:r>
      <w:r>
        <w:rPr>
          <w:rFonts w:hint="eastAsia"/>
        </w:rPr>
        <w:t>万円未満の給与収入を得ている方</w:t>
      </w:r>
    </w:p>
    <w:p w14:paraId="46AC6065" w14:textId="5DFAEB71" w:rsidR="00753030" w:rsidRDefault="00753030" w:rsidP="00753030">
      <w:pPr>
        <w:ind w:right="-12"/>
      </w:pPr>
    </w:p>
    <w:p w14:paraId="7E272557" w14:textId="0022CCBE" w:rsidR="00753030" w:rsidRDefault="00753030" w:rsidP="00753030">
      <w:pPr>
        <w:ind w:right="-12"/>
        <w:rPr>
          <w:b/>
          <w:bCs/>
          <w:u w:val="single"/>
        </w:rPr>
      </w:pPr>
      <w:r w:rsidRPr="00753030">
        <w:rPr>
          <w:rFonts w:hint="eastAsia"/>
          <w:b/>
          <w:bCs/>
          <w:u w:val="single"/>
        </w:rPr>
        <w:t>２　調整の内容とは？</w:t>
      </w:r>
    </w:p>
    <w:p w14:paraId="52153EC2" w14:textId="14785C5E" w:rsidR="00753030" w:rsidRDefault="00753030" w:rsidP="00753030">
      <w:pPr>
        <w:ind w:right="-12"/>
      </w:pPr>
      <w:r>
        <w:rPr>
          <w:rFonts w:hint="eastAsia"/>
        </w:rPr>
        <w:t xml:space="preserve">　　次の２点について、令和７年度税制改正による給与所得控除の最低保証額引き上</w:t>
      </w:r>
    </w:p>
    <w:p w14:paraId="687C3C4A" w14:textId="073703D0" w:rsidR="00753030" w:rsidRDefault="00753030" w:rsidP="00753030">
      <w:pPr>
        <w:ind w:right="-12"/>
      </w:pPr>
      <w:r>
        <w:rPr>
          <w:rFonts w:hint="eastAsia"/>
        </w:rPr>
        <w:t xml:space="preserve">　げの影響を受けなかったものとして保険料を算定します。</w:t>
      </w:r>
    </w:p>
    <w:p w14:paraId="6499F909" w14:textId="658A3D31" w:rsidR="00753030" w:rsidRPr="00753030" w:rsidRDefault="00753030" w:rsidP="00753030">
      <w:pPr>
        <w:ind w:right="-12"/>
        <w:rPr>
          <w:b/>
          <w:bCs/>
        </w:rPr>
      </w:pPr>
      <w:r>
        <w:rPr>
          <w:rFonts w:hint="eastAsia"/>
        </w:rPr>
        <w:t xml:space="preserve"> </w:t>
      </w:r>
      <w:r w:rsidRPr="00753030">
        <w:rPr>
          <w:b/>
          <w:bCs/>
        </w:rPr>
        <w:t>(1)</w:t>
      </w:r>
      <w:r w:rsidRPr="00753030">
        <w:rPr>
          <w:rFonts w:hint="eastAsia"/>
          <w:b/>
          <w:bCs/>
        </w:rPr>
        <w:t xml:space="preserve">　合計所得金額</w:t>
      </w:r>
    </w:p>
    <w:p w14:paraId="12BFF6D2" w14:textId="77777777" w:rsidR="00753030" w:rsidRDefault="00753030" w:rsidP="00753030">
      <w:pPr>
        <w:ind w:right="-12" w:firstLineChars="200" w:firstLine="489"/>
      </w:pPr>
      <w:r>
        <w:t xml:space="preserve">　令和７年の合計所得金額に給与所得が含まれている場合で、給与等の収入金額</w:t>
      </w:r>
    </w:p>
    <w:p w14:paraId="05D69FE5" w14:textId="77777777" w:rsidR="00753030" w:rsidRDefault="00753030" w:rsidP="00753030">
      <w:pPr>
        <w:ind w:right="-12" w:firstLineChars="200" w:firstLine="489"/>
      </w:pPr>
      <w:r>
        <w:t>が55万円以上190万円未満の場合、合計所得金額に、令和７年度税制改正によ</w:t>
      </w:r>
    </w:p>
    <w:p w14:paraId="04F87B8B" w14:textId="696C9680" w:rsidR="00753030" w:rsidRDefault="00753030" w:rsidP="00753030">
      <w:pPr>
        <w:ind w:right="-12" w:firstLineChars="200" w:firstLine="489"/>
      </w:pPr>
      <w:r>
        <w:t>る給与所得控除の引き上げ額を加算する。</w:t>
      </w:r>
    </w:p>
    <w:p w14:paraId="1E264EE7" w14:textId="0B432639" w:rsidR="00753030" w:rsidRPr="00753030" w:rsidRDefault="00753030" w:rsidP="00753030">
      <w:pPr>
        <w:ind w:right="-12"/>
        <w:rPr>
          <w:b/>
          <w:bCs/>
        </w:rPr>
      </w:pPr>
      <w:r>
        <w:t xml:space="preserve"> </w:t>
      </w:r>
      <w:r w:rsidRPr="00753030">
        <w:rPr>
          <w:b/>
          <w:bCs/>
        </w:rPr>
        <w:t xml:space="preserve">(2)　</w:t>
      </w:r>
      <w:r w:rsidRPr="00753030">
        <w:rPr>
          <w:rFonts w:hint="eastAsia"/>
          <w:b/>
          <w:bCs/>
        </w:rPr>
        <w:t>市町村民税の課税状況</w:t>
      </w:r>
    </w:p>
    <w:p w14:paraId="5F334852" w14:textId="77777777" w:rsidR="00753030" w:rsidRDefault="00753030" w:rsidP="00753030">
      <w:pPr>
        <w:ind w:right="-12" w:firstLineChars="300" w:firstLine="734"/>
      </w:pPr>
      <w:r>
        <w:t>令和７年度税制改正の影響により、「令和７年度住民税が課税されていた方に</w:t>
      </w:r>
    </w:p>
    <w:p w14:paraId="03E0FA46" w14:textId="77777777" w:rsidR="00753030" w:rsidRDefault="00753030" w:rsidP="00753030">
      <w:pPr>
        <w:ind w:right="-12" w:firstLineChars="200" w:firstLine="489"/>
      </w:pPr>
      <w:r>
        <w:t>ついて、令和８年度住民税が非課税になった場合」、介護保険料の計算上、「課</w:t>
      </w:r>
    </w:p>
    <w:p w14:paraId="4BA83014" w14:textId="4D6A58E4" w:rsidR="00753030" w:rsidRDefault="00753030" w:rsidP="00753030">
      <w:pPr>
        <w:ind w:right="-12" w:firstLineChars="200" w:firstLine="489"/>
      </w:pPr>
      <w:r>
        <w:t>税」とみなす。</w:t>
      </w:r>
    </w:p>
    <w:p w14:paraId="12038281" w14:textId="47CB5721" w:rsidR="007D1697" w:rsidRDefault="00753030" w:rsidP="00753030">
      <w:pPr>
        <w:ind w:right="-12" w:firstLineChars="200" w:firstLine="489"/>
      </w:pPr>
      <w:r>
        <w:rPr>
          <w:rFonts w:hint="eastAsia"/>
        </w:rPr>
        <w:t xml:space="preserve">　また、</w:t>
      </w:r>
      <w:r w:rsidR="00767577">
        <w:rPr>
          <w:rFonts w:hint="eastAsia"/>
        </w:rPr>
        <w:t>令和６年及び７年に給与収入があり、給与収入</w:t>
      </w:r>
      <w:r w:rsidR="007D1697">
        <w:rPr>
          <w:rFonts w:hint="eastAsia"/>
        </w:rPr>
        <w:t>に基づく</w:t>
      </w:r>
      <w:r w:rsidR="00767577">
        <w:rPr>
          <w:rFonts w:hint="eastAsia"/>
        </w:rPr>
        <w:t>計算</w:t>
      </w:r>
      <w:r w:rsidR="007D1697">
        <w:rPr>
          <w:rFonts w:hint="eastAsia"/>
        </w:rPr>
        <w:t>の結果、</w:t>
      </w:r>
    </w:p>
    <w:p w14:paraId="27F5E6DF" w14:textId="77777777" w:rsidR="007D1697" w:rsidRDefault="00753030" w:rsidP="007D1697">
      <w:pPr>
        <w:ind w:right="-12" w:firstLineChars="200" w:firstLine="489"/>
      </w:pPr>
      <w:r>
        <w:rPr>
          <w:rFonts w:hint="eastAsia"/>
        </w:rPr>
        <w:t>「令和７年度住民税が非課税だった方について、令和８年度住民税が課税になっ</w:t>
      </w:r>
    </w:p>
    <w:p w14:paraId="5DE276F4" w14:textId="77777777" w:rsidR="007D1697" w:rsidRDefault="00753030" w:rsidP="007D1697">
      <w:pPr>
        <w:ind w:right="-12" w:firstLineChars="200" w:firstLine="489"/>
      </w:pPr>
      <w:r>
        <w:rPr>
          <w:rFonts w:hint="eastAsia"/>
        </w:rPr>
        <w:t>た場合」</w:t>
      </w:r>
      <w:r w:rsidR="007D1697">
        <w:rPr>
          <w:rFonts w:hint="eastAsia"/>
        </w:rPr>
        <w:t>には</w:t>
      </w:r>
      <w:r>
        <w:rPr>
          <w:rFonts w:hint="eastAsia"/>
        </w:rPr>
        <w:t>、介護保険料の計算</w:t>
      </w:r>
      <w:r w:rsidR="007D1697">
        <w:rPr>
          <w:rFonts w:hint="eastAsia"/>
        </w:rPr>
        <w:t>においては</w:t>
      </w:r>
      <w:r>
        <w:rPr>
          <w:rFonts w:hint="eastAsia"/>
        </w:rPr>
        <w:t>「非課税」とみなす。</w:t>
      </w:r>
    </w:p>
    <w:p w14:paraId="432D0389" w14:textId="77777777" w:rsidR="007D1697" w:rsidRDefault="007D1697" w:rsidP="007D1697">
      <w:pPr>
        <w:ind w:right="-12" w:firstLineChars="300" w:firstLine="734"/>
      </w:pPr>
      <w:r>
        <w:rPr>
          <w:rFonts w:hint="eastAsia"/>
        </w:rPr>
        <w:t>ただし、</w:t>
      </w:r>
      <w:r w:rsidR="00767577">
        <w:rPr>
          <w:rFonts w:hint="eastAsia"/>
        </w:rPr>
        <w:t>給与収入以外の収入（不動産所得、雑所得等）</w:t>
      </w:r>
      <w:r>
        <w:rPr>
          <w:rFonts w:hint="eastAsia"/>
        </w:rPr>
        <w:t>によって</w:t>
      </w:r>
      <w:r w:rsidR="00767577">
        <w:rPr>
          <w:rFonts w:hint="eastAsia"/>
        </w:rPr>
        <w:t>令和８年度住</w:t>
      </w:r>
    </w:p>
    <w:p w14:paraId="4B4679BE" w14:textId="6135457C" w:rsidR="00767577" w:rsidRDefault="00767577" w:rsidP="007D1697">
      <w:pPr>
        <w:ind w:right="-12" w:firstLineChars="200" w:firstLine="489"/>
      </w:pPr>
      <w:r>
        <w:rPr>
          <w:rFonts w:hint="eastAsia"/>
        </w:rPr>
        <w:t>民税が課税になった場合は、介護保険料の計算上</w:t>
      </w:r>
      <w:r w:rsidR="007D1697">
        <w:rPr>
          <w:rFonts w:hint="eastAsia"/>
        </w:rPr>
        <w:t>は</w:t>
      </w:r>
      <w:r>
        <w:rPr>
          <w:rFonts w:hint="eastAsia"/>
        </w:rPr>
        <w:t>「課税」</w:t>
      </w:r>
      <w:r w:rsidR="007D1697">
        <w:rPr>
          <w:rFonts w:hint="eastAsia"/>
        </w:rPr>
        <w:t>とする。</w:t>
      </w:r>
    </w:p>
    <w:p w14:paraId="6457A193" w14:textId="77777777" w:rsidR="00753030" w:rsidRPr="00767577" w:rsidRDefault="00753030" w:rsidP="00753030">
      <w:pPr>
        <w:ind w:right="-12" w:firstLineChars="200" w:firstLine="489"/>
      </w:pPr>
    </w:p>
    <w:p w14:paraId="04A3A59C" w14:textId="10DE7ADE" w:rsidR="00753030" w:rsidRDefault="00753030" w:rsidP="00753030">
      <w:pPr>
        <w:ind w:right="-12"/>
      </w:pPr>
      <w:r>
        <w:rPr>
          <w:rFonts w:hint="eastAsia"/>
        </w:rPr>
        <w:t xml:space="preserve">　※令和８年１月１日及び令和８年４月１日に北上市に住所を有しない方は除きます。</w:t>
      </w:r>
    </w:p>
    <w:p w14:paraId="421C50CB" w14:textId="535453C9" w:rsidR="00753030" w:rsidRDefault="00753030" w:rsidP="00753030">
      <w:pPr>
        <w:ind w:right="-12"/>
      </w:pPr>
    </w:p>
    <w:p w14:paraId="651F3044" w14:textId="06CE6489" w:rsidR="00753030" w:rsidRPr="00753030" w:rsidRDefault="00753030" w:rsidP="00753030">
      <w:pPr>
        <w:ind w:right="-12"/>
        <w:rPr>
          <w:b/>
          <w:bCs/>
          <w:u w:val="single"/>
        </w:rPr>
      </w:pPr>
      <w:r w:rsidRPr="00753030">
        <w:rPr>
          <w:rFonts w:hint="eastAsia"/>
          <w:b/>
          <w:bCs/>
          <w:u w:val="single"/>
        </w:rPr>
        <w:t>３　なぜこのような調整を行うのですか？</w:t>
      </w:r>
    </w:p>
    <w:p w14:paraId="36F381F2" w14:textId="3F4556D9" w:rsidR="00753030" w:rsidRDefault="00753030" w:rsidP="00753030">
      <w:pPr>
        <w:ind w:right="-12"/>
      </w:pPr>
      <w:r>
        <w:rPr>
          <w:rFonts w:hint="eastAsia"/>
        </w:rPr>
        <w:t xml:space="preserve">　　現在の北上市介護保険事業計画（いきいきプラン、令和６～８年度）期間内にお</w:t>
      </w:r>
    </w:p>
    <w:p w14:paraId="075A0323" w14:textId="77777777" w:rsidR="00753030" w:rsidRDefault="00753030" w:rsidP="00753030">
      <w:pPr>
        <w:ind w:right="-12"/>
      </w:pPr>
      <w:r>
        <w:rPr>
          <w:rFonts w:hint="eastAsia"/>
        </w:rPr>
        <w:t xml:space="preserve">　ける収入不足を防ぐため、調整を行うものです。令和８年度のみの措置として、介</w:t>
      </w:r>
    </w:p>
    <w:p w14:paraId="566248B7" w14:textId="067B40F9" w:rsidR="00753030" w:rsidRDefault="00753030" w:rsidP="00753030">
      <w:pPr>
        <w:ind w:right="-12" w:firstLineChars="100" w:firstLine="245"/>
      </w:pPr>
      <w:r>
        <w:rPr>
          <w:rFonts w:hint="eastAsia"/>
        </w:rPr>
        <w:t>護保険法施行令及び北上市介護保険条例を改正し、定めました。</w:t>
      </w:r>
    </w:p>
    <w:p w14:paraId="417853F8" w14:textId="403A1DD2" w:rsidR="00753030" w:rsidRDefault="00753030" w:rsidP="00753030">
      <w:pPr>
        <w:ind w:right="-12"/>
      </w:pPr>
    </w:p>
    <w:p w14:paraId="1096DB22" w14:textId="32C84AB1" w:rsidR="00753030" w:rsidRPr="00753030" w:rsidRDefault="00753030" w:rsidP="00753030">
      <w:pPr>
        <w:ind w:right="-12"/>
        <w:rPr>
          <w:b/>
          <w:bCs/>
          <w:u w:val="single"/>
        </w:rPr>
      </w:pPr>
      <w:r w:rsidRPr="00753030">
        <w:rPr>
          <w:rFonts w:hint="eastAsia"/>
          <w:b/>
          <w:bCs/>
          <w:u w:val="single"/>
        </w:rPr>
        <w:t>４　高額介護サービス費などの判定にも影響はありますか？</w:t>
      </w:r>
    </w:p>
    <w:p w14:paraId="48E64476" w14:textId="35D89CDB" w:rsidR="00753030" w:rsidRDefault="00753030" w:rsidP="00753030">
      <w:pPr>
        <w:ind w:right="-12"/>
      </w:pPr>
      <w:r>
        <w:rPr>
          <w:rFonts w:hint="eastAsia"/>
        </w:rPr>
        <w:lastRenderedPageBreak/>
        <w:t xml:space="preserve">　　税制改正に伴う措置は令和８年度介護保険料算定に対するものだけであり、高額</w:t>
      </w:r>
    </w:p>
    <w:p w14:paraId="52064198" w14:textId="4E8BA34B" w:rsidR="00753030" w:rsidRPr="00753030" w:rsidRDefault="00753030" w:rsidP="00753030">
      <w:pPr>
        <w:ind w:right="-12"/>
      </w:pPr>
      <w:r>
        <w:rPr>
          <w:rFonts w:hint="eastAsia"/>
        </w:rPr>
        <w:t xml:space="preserve">　介護サービス費などのサービス利用に関する判定には適用されません。</w:t>
      </w:r>
    </w:p>
    <w:sectPr w:rsidR="00753030" w:rsidRPr="00753030" w:rsidSect="00F33628">
      <w:pgSz w:w="11906" w:h="16838" w:code="9"/>
      <w:pgMar w:top="1418" w:right="1304" w:bottom="1418" w:left="1304" w:header="851" w:footer="992" w:gutter="0"/>
      <w:cols w:space="425"/>
      <w:docGrid w:type="linesAndChars" w:linePitch="388" w:charSpace="50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194"/>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05"/>
    <w:rsid w:val="002E7CFD"/>
    <w:rsid w:val="00317B3E"/>
    <w:rsid w:val="006D4393"/>
    <w:rsid w:val="00753030"/>
    <w:rsid w:val="00767577"/>
    <w:rsid w:val="007D1697"/>
    <w:rsid w:val="00863B05"/>
    <w:rsid w:val="00867311"/>
    <w:rsid w:val="00E47ED5"/>
    <w:rsid w:val="00F33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F8B20A"/>
  <w15:chartTrackingRefBased/>
  <w15:docId w15:val="{B840D5F5-0E5B-4F70-A5EC-4A932681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鈴木翔也</dc:creator>
  <cp:keywords/>
  <dc:description/>
  <cp:lastModifiedBy>鈴木翔也</cp:lastModifiedBy>
  <cp:revision>4</cp:revision>
  <cp:lastPrinted>2026-05-19T06:51:00Z</cp:lastPrinted>
  <dcterms:created xsi:type="dcterms:W3CDTF">2026-04-30T00:40:00Z</dcterms:created>
  <dcterms:modified xsi:type="dcterms:W3CDTF">2026-05-19T06:53:00Z</dcterms:modified>
</cp:coreProperties>
</file>