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ADC" w:rsidRPr="00E56E2F" w:rsidRDefault="007E1D89" w:rsidP="004C04BE">
      <w:pPr>
        <w:autoSpaceDE w:val="0"/>
        <w:autoSpaceDN w:val="0"/>
        <w:rPr>
          <w:sz w:val="22"/>
        </w:rPr>
      </w:pPr>
      <w:bookmarkStart w:id="0" w:name="_GoBack"/>
      <w:bookmarkEnd w:id="0"/>
      <w:r>
        <w:rPr>
          <w:rFonts w:hint="eastAsia"/>
          <w:sz w:val="22"/>
        </w:rPr>
        <w:t>別記様式（第４条関係）</w:t>
      </w:r>
    </w:p>
    <w:p w:rsidR="000D5148" w:rsidRPr="00E56E2F" w:rsidRDefault="000D5148" w:rsidP="004C04BE">
      <w:pPr>
        <w:autoSpaceDE w:val="0"/>
        <w:autoSpaceDN w:val="0"/>
        <w:jc w:val="right"/>
        <w:rPr>
          <w:sz w:val="22"/>
        </w:rPr>
      </w:pPr>
      <w:r w:rsidRPr="00E56E2F">
        <w:rPr>
          <w:rFonts w:hint="eastAsia"/>
          <w:sz w:val="22"/>
        </w:rPr>
        <w:t>年　　月　　日</w:t>
      </w:r>
    </w:p>
    <w:p w:rsidR="00E56E2F" w:rsidRPr="00E56E2F" w:rsidRDefault="00E56E2F" w:rsidP="004C04BE">
      <w:pPr>
        <w:autoSpaceDE w:val="0"/>
        <w:autoSpaceDN w:val="0"/>
        <w:jc w:val="right"/>
        <w:rPr>
          <w:sz w:val="22"/>
        </w:rPr>
      </w:pPr>
    </w:p>
    <w:p w:rsidR="00F332BE" w:rsidRPr="00B94485" w:rsidRDefault="00E56E2F" w:rsidP="004C04BE">
      <w:pPr>
        <w:autoSpaceDE w:val="0"/>
        <w:autoSpaceDN w:val="0"/>
        <w:jc w:val="left"/>
        <w:rPr>
          <w:sz w:val="22"/>
        </w:rPr>
      </w:pPr>
      <w:r w:rsidRPr="00E56E2F">
        <w:rPr>
          <w:rFonts w:hint="eastAsia"/>
          <w:sz w:val="22"/>
        </w:rPr>
        <w:t>北上市長</w:t>
      </w:r>
      <w:r w:rsidR="007E1D89">
        <w:rPr>
          <w:rFonts w:hint="eastAsia"/>
          <w:sz w:val="22"/>
        </w:rPr>
        <w:t xml:space="preserve">　様</w:t>
      </w:r>
    </w:p>
    <w:p w:rsidR="00E34918" w:rsidRPr="00090EDD" w:rsidRDefault="005D1E8E" w:rsidP="004C04BE">
      <w:pPr>
        <w:autoSpaceDE w:val="0"/>
        <w:autoSpaceDN w:val="0"/>
        <w:jc w:val="left"/>
        <w:rPr>
          <w:sz w:val="22"/>
        </w:rPr>
      </w:pPr>
      <w:r>
        <w:rPr>
          <w:rFonts w:hint="eastAsia"/>
          <w:sz w:val="22"/>
        </w:rPr>
        <w:t xml:space="preserve">　　　　　　　　　　　　</w:t>
      </w:r>
    </w:p>
    <w:p w:rsidR="000D5148" w:rsidRPr="00B0324D" w:rsidRDefault="005D1E8E" w:rsidP="004C04BE">
      <w:pPr>
        <w:autoSpaceDE w:val="0"/>
        <w:autoSpaceDN w:val="0"/>
        <w:ind w:right="896"/>
        <w:rPr>
          <w:sz w:val="22"/>
        </w:rPr>
      </w:pPr>
      <w:r w:rsidRPr="00B0324D">
        <w:rPr>
          <w:rFonts w:hint="eastAsia"/>
          <w:sz w:val="22"/>
        </w:rPr>
        <w:t xml:space="preserve">　　　　　      </w:t>
      </w:r>
      <w:r w:rsidR="00543BA2">
        <w:rPr>
          <w:sz w:val="22"/>
        </w:rPr>
        <w:t xml:space="preserve">      </w:t>
      </w:r>
      <w:r w:rsidR="000D5148" w:rsidRPr="00543BA2">
        <w:rPr>
          <w:rFonts w:hint="eastAsia"/>
          <w:spacing w:val="127"/>
          <w:kern w:val="0"/>
          <w:sz w:val="22"/>
          <w:fitText w:val="1170" w:id="1922351360"/>
        </w:rPr>
        <w:t>受注</w:t>
      </w:r>
      <w:r w:rsidR="000D5148" w:rsidRPr="00543BA2">
        <w:rPr>
          <w:rFonts w:hint="eastAsia"/>
          <w:spacing w:val="1"/>
          <w:kern w:val="0"/>
          <w:sz w:val="22"/>
          <w:fitText w:val="1170" w:id="1922351360"/>
        </w:rPr>
        <w:t>者</w:t>
      </w:r>
      <w:r w:rsidR="000D5148" w:rsidRPr="00B0324D">
        <w:rPr>
          <w:rFonts w:hint="eastAsia"/>
          <w:sz w:val="22"/>
        </w:rPr>
        <w:t xml:space="preserve">　</w:t>
      </w:r>
      <w:r w:rsidR="000D5148" w:rsidRPr="00B0324D">
        <w:rPr>
          <w:rFonts w:hint="eastAsia"/>
          <w:spacing w:val="186"/>
          <w:kern w:val="0"/>
          <w:sz w:val="22"/>
          <w:fitText w:val="1404" w:id="1695778816"/>
        </w:rPr>
        <w:t>所在</w:t>
      </w:r>
      <w:r w:rsidR="000D5148" w:rsidRPr="00B0324D">
        <w:rPr>
          <w:rFonts w:hint="eastAsia"/>
          <w:kern w:val="0"/>
          <w:sz w:val="22"/>
          <w:fitText w:val="1404" w:id="1695778816"/>
        </w:rPr>
        <w:t>地</w:t>
      </w:r>
      <w:r w:rsidR="000D5148" w:rsidRPr="00B0324D">
        <w:rPr>
          <w:rFonts w:hint="eastAsia"/>
          <w:sz w:val="22"/>
        </w:rPr>
        <w:t xml:space="preserve">　　　　　　　　　　　　</w:t>
      </w:r>
      <w:r w:rsidR="004C04BE" w:rsidRPr="00B0324D">
        <w:rPr>
          <w:rFonts w:hint="eastAsia"/>
          <w:sz w:val="22"/>
        </w:rPr>
        <w:t xml:space="preserve">　　　　</w:t>
      </w:r>
    </w:p>
    <w:p w:rsidR="000D5148" w:rsidRPr="00B0324D" w:rsidRDefault="00B60675" w:rsidP="00B60675">
      <w:pPr>
        <w:autoSpaceDE w:val="0"/>
        <w:autoSpaceDN w:val="0"/>
        <w:ind w:right="1287" w:firstLineChars="1000" w:firstLine="2338"/>
        <w:rPr>
          <w:sz w:val="22"/>
        </w:rPr>
      </w:pPr>
      <w:r>
        <w:rPr>
          <w:rFonts w:hint="eastAsia"/>
          <w:sz w:val="22"/>
        </w:rPr>
        <w:t>（下請負者等）</w:t>
      </w:r>
      <w:r w:rsidR="000D5148" w:rsidRPr="00B0324D">
        <w:rPr>
          <w:rFonts w:hint="eastAsia"/>
          <w:sz w:val="22"/>
        </w:rPr>
        <w:t xml:space="preserve">商号又は名称　　　　　　　　　　　　</w:t>
      </w:r>
    </w:p>
    <w:p w:rsidR="000D5148" w:rsidRDefault="004C04BE" w:rsidP="004C04BE">
      <w:pPr>
        <w:autoSpaceDE w:val="0"/>
        <w:autoSpaceDN w:val="0"/>
        <w:ind w:right="468"/>
        <w:jc w:val="center"/>
        <w:rPr>
          <w:sz w:val="22"/>
        </w:rPr>
      </w:pPr>
      <w:r w:rsidRPr="00B0324D">
        <w:rPr>
          <w:sz w:val="22"/>
        </w:rPr>
        <w:t xml:space="preserve">                                </w:t>
      </w:r>
      <w:r w:rsidR="00B60675">
        <w:rPr>
          <w:sz w:val="22"/>
        </w:rPr>
        <w:t xml:space="preserve"> </w:t>
      </w:r>
      <w:r w:rsidR="00B60675">
        <w:rPr>
          <w:rFonts w:hint="eastAsia"/>
          <w:sz w:val="22"/>
        </w:rPr>
        <w:t xml:space="preserve">代表者の氏名　　　　</w:t>
      </w:r>
      <w:r w:rsidR="000D5148" w:rsidRPr="00B0324D">
        <w:rPr>
          <w:rFonts w:hint="eastAsia"/>
          <w:sz w:val="22"/>
        </w:rPr>
        <w:t xml:space="preserve">　　　　　　</w:t>
      </w:r>
      <w:r w:rsidR="00C97F0C" w:rsidRPr="00B0324D">
        <w:rPr>
          <w:rFonts w:hint="eastAsia"/>
          <w:sz w:val="22"/>
        </w:rPr>
        <w:t xml:space="preserve">　　</w:t>
      </w:r>
      <w:r w:rsidR="007E1D89">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329E"/>
          </mc:Choice>
          <mc:Fallback>
            <w:t>㊞</w:t>
          </mc:Fallback>
        </mc:AlternateContent>
      </w:r>
    </w:p>
    <w:p w:rsidR="007E1D89" w:rsidRPr="00B60675" w:rsidRDefault="007E1D89" w:rsidP="004C04BE">
      <w:pPr>
        <w:autoSpaceDE w:val="0"/>
        <w:autoSpaceDN w:val="0"/>
        <w:ind w:right="468"/>
        <w:jc w:val="center"/>
        <w:rPr>
          <w:sz w:val="22"/>
        </w:rPr>
      </w:pPr>
    </w:p>
    <w:p w:rsidR="007E1D89" w:rsidRPr="00840E70" w:rsidRDefault="007E1D89" w:rsidP="007E1D89">
      <w:pPr>
        <w:autoSpaceDE w:val="0"/>
        <w:autoSpaceDN w:val="0"/>
        <w:jc w:val="center"/>
        <w:rPr>
          <w:sz w:val="22"/>
        </w:rPr>
      </w:pPr>
      <w:r w:rsidRPr="00840E70">
        <w:rPr>
          <w:rFonts w:hint="eastAsia"/>
          <w:sz w:val="22"/>
        </w:rPr>
        <w:t>労働環境報告書</w:t>
      </w:r>
    </w:p>
    <w:p w:rsidR="00255F8F" w:rsidRDefault="00255F8F" w:rsidP="00255F8F">
      <w:pPr>
        <w:autoSpaceDE w:val="0"/>
        <w:autoSpaceDN w:val="0"/>
        <w:jc w:val="left"/>
        <w:rPr>
          <w:sz w:val="22"/>
        </w:rPr>
      </w:pPr>
    </w:p>
    <w:p w:rsidR="00B60675" w:rsidRPr="00543BA2" w:rsidRDefault="007E1D89" w:rsidP="00255F8F">
      <w:pPr>
        <w:autoSpaceDE w:val="0"/>
        <w:autoSpaceDN w:val="0"/>
        <w:ind w:firstLineChars="150" w:firstLine="351"/>
        <w:jc w:val="left"/>
        <w:rPr>
          <w:sz w:val="22"/>
          <w:u w:val="single"/>
        </w:rPr>
      </w:pPr>
      <w:r>
        <w:rPr>
          <w:rFonts w:hint="eastAsia"/>
          <w:sz w:val="22"/>
        </w:rPr>
        <w:t>契</w:t>
      </w:r>
      <w:r w:rsidR="00A95D25">
        <w:rPr>
          <w:rFonts w:hint="eastAsia"/>
          <w:sz w:val="22"/>
        </w:rPr>
        <w:t xml:space="preserve">　</w:t>
      </w:r>
      <w:r>
        <w:rPr>
          <w:rFonts w:hint="eastAsia"/>
          <w:sz w:val="22"/>
        </w:rPr>
        <w:t>約</w:t>
      </w:r>
      <w:r w:rsidR="00A95D25">
        <w:rPr>
          <w:rFonts w:hint="eastAsia"/>
          <w:sz w:val="22"/>
        </w:rPr>
        <w:t xml:space="preserve">　</w:t>
      </w:r>
      <w:r>
        <w:rPr>
          <w:rFonts w:hint="eastAsia"/>
          <w:sz w:val="22"/>
        </w:rPr>
        <w:t>名</w:t>
      </w:r>
      <w:r w:rsidR="00A95D25">
        <w:rPr>
          <w:rFonts w:hint="eastAsia"/>
          <w:sz w:val="22"/>
        </w:rPr>
        <w:t xml:space="preserve">　　　</w:t>
      </w:r>
      <w:r w:rsidR="00543BA2">
        <w:rPr>
          <w:rFonts w:hint="eastAsia"/>
          <w:sz w:val="22"/>
          <w:u w:val="single"/>
        </w:rPr>
        <w:t xml:space="preserve">　　　　　　　　　　　　　　　　　　　　　　</w:t>
      </w:r>
    </w:p>
    <w:p w:rsidR="007E1D89" w:rsidRPr="007E1D89" w:rsidRDefault="00255F8F" w:rsidP="007E1D89">
      <w:pPr>
        <w:autoSpaceDE w:val="0"/>
        <w:autoSpaceDN w:val="0"/>
        <w:jc w:val="left"/>
        <w:rPr>
          <w:sz w:val="22"/>
        </w:rPr>
      </w:pPr>
      <w:r>
        <w:rPr>
          <w:rFonts w:hint="eastAsia"/>
          <w:sz w:val="22"/>
        </w:rPr>
        <w:t>（下請</w:t>
      </w:r>
      <w:r w:rsidR="00B60675">
        <w:rPr>
          <w:rFonts w:hint="eastAsia"/>
          <w:sz w:val="22"/>
        </w:rPr>
        <w:t>等契約名）</w:t>
      </w:r>
      <w:r w:rsidR="007E1D89">
        <w:rPr>
          <w:rFonts w:hint="eastAsia"/>
          <w:sz w:val="22"/>
        </w:rPr>
        <w:t xml:space="preserve">　 </w:t>
      </w:r>
      <w:r w:rsidR="007E1D89" w:rsidRPr="005D21C4">
        <w:rPr>
          <w:rFonts w:hint="eastAsia"/>
          <w:sz w:val="22"/>
          <w:u w:val="single"/>
        </w:rPr>
        <w:t xml:space="preserve">　</w:t>
      </w:r>
      <w:r w:rsidR="007E1D89" w:rsidRPr="00E56E2F">
        <w:rPr>
          <w:rFonts w:hint="eastAsia"/>
          <w:sz w:val="22"/>
          <w:u w:val="single"/>
        </w:rPr>
        <w:t xml:space="preserve">　　　　　　　　　　　　　　　　　　</w:t>
      </w:r>
      <w:r w:rsidR="004303EF">
        <w:rPr>
          <w:rFonts w:hint="eastAsia"/>
          <w:sz w:val="22"/>
          <w:u w:val="single"/>
        </w:rPr>
        <w:t xml:space="preserve">　　　</w:t>
      </w:r>
    </w:p>
    <w:p w:rsidR="003A24FA" w:rsidRPr="00E56E2F" w:rsidRDefault="003A24FA" w:rsidP="004C04BE">
      <w:pPr>
        <w:autoSpaceDE w:val="0"/>
        <w:autoSpaceDN w:val="0"/>
        <w:jc w:val="righ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5647"/>
        <w:gridCol w:w="1555"/>
      </w:tblGrid>
      <w:tr w:rsidR="000D5148" w:rsidRPr="00E56E2F" w:rsidTr="00FA16AE">
        <w:tc>
          <w:tcPr>
            <w:tcW w:w="1802" w:type="dxa"/>
            <w:shd w:val="clear" w:color="auto" w:fill="auto"/>
          </w:tcPr>
          <w:p w:rsidR="000D5148" w:rsidRPr="00E56E2F" w:rsidRDefault="000D5148" w:rsidP="004C04BE">
            <w:pPr>
              <w:autoSpaceDE w:val="0"/>
              <w:autoSpaceDN w:val="0"/>
              <w:jc w:val="center"/>
              <w:rPr>
                <w:sz w:val="22"/>
              </w:rPr>
            </w:pPr>
            <w:r w:rsidRPr="00E56E2F">
              <w:rPr>
                <w:rFonts w:hint="eastAsia"/>
                <w:sz w:val="22"/>
              </w:rPr>
              <w:t>区　分</w:t>
            </w:r>
          </w:p>
        </w:tc>
        <w:tc>
          <w:tcPr>
            <w:tcW w:w="5647" w:type="dxa"/>
            <w:shd w:val="clear" w:color="auto" w:fill="auto"/>
          </w:tcPr>
          <w:p w:rsidR="000D5148" w:rsidRPr="00E56E2F" w:rsidRDefault="000D5148" w:rsidP="004C04BE">
            <w:pPr>
              <w:autoSpaceDE w:val="0"/>
              <w:autoSpaceDN w:val="0"/>
              <w:jc w:val="center"/>
              <w:rPr>
                <w:sz w:val="22"/>
              </w:rPr>
            </w:pPr>
            <w:r w:rsidRPr="00E56E2F">
              <w:rPr>
                <w:rFonts w:hint="eastAsia"/>
                <w:sz w:val="22"/>
              </w:rPr>
              <w:t>項　目</w:t>
            </w:r>
          </w:p>
        </w:tc>
        <w:tc>
          <w:tcPr>
            <w:tcW w:w="1555" w:type="dxa"/>
            <w:shd w:val="clear" w:color="auto" w:fill="auto"/>
          </w:tcPr>
          <w:p w:rsidR="000D5148" w:rsidRPr="00E56E2F" w:rsidRDefault="000D5148" w:rsidP="004C04BE">
            <w:pPr>
              <w:autoSpaceDE w:val="0"/>
              <w:autoSpaceDN w:val="0"/>
              <w:jc w:val="center"/>
              <w:rPr>
                <w:sz w:val="22"/>
              </w:rPr>
            </w:pPr>
            <w:r w:rsidRPr="00E56E2F">
              <w:rPr>
                <w:rFonts w:hint="eastAsia"/>
                <w:sz w:val="22"/>
              </w:rPr>
              <w:t>回　答</w:t>
            </w:r>
          </w:p>
        </w:tc>
      </w:tr>
      <w:tr w:rsidR="00801308" w:rsidRPr="00E56E2F" w:rsidTr="00FA16AE">
        <w:tc>
          <w:tcPr>
            <w:tcW w:w="1802" w:type="dxa"/>
            <w:vMerge w:val="restart"/>
            <w:shd w:val="clear" w:color="auto" w:fill="auto"/>
            <w:vAlign w:val="center"/>
          </w:tcPr>
          <w:p w:rsidR="00801308" w:rsidRPr="00F00FAE" w:rsidRDefault="00801308" w:rsidP="00F00FAE">
            <w:pPr>
              <w:autoSpaceDE w:val="0"/>
              <w:autoSpaceDN w:val="0"/>
              <w:jc w:val="center"/>
              <w:rPr>
                <w:sz w:val="22"/>
              </w:rPr>
            </w:pPr>
            <w:r w:rsidRPr="00E56E2F">
              <w:rPr>
                <w:rFonts w:hint="eastAsia"/>
                <w:sz w:val="22"/>
              </w:rPr>
              <w:t>労働条件</w:t>
            </w:r>
          </w:p>
        </w:tc>
        <w:tc>
          <w:tcPr>
            <w:tcW w:w="5647" w:type="dxa"/>
            <w:shd w:val="clear" w:color="auto" w:fill="auto"/>
          </w:tcPr>
          <w:p w:rsidR="00801308" w:rsidRPr="00827462" w:rsidRDefault="00801308" w:rsidP="00FA16AE">
            <w:pPr>
              <w:pStyle w:val="Default"/>
              <w:ind w:left="351" w:hangingChars="150" w:hanging="351"/>
              <w:rPr>
                <w:color w:val="auto"/>
                <w:sz w:val="22"/>
                <w:szCs w:val="22"/>
              </w:rPr>
            </w:pPr>
            <w:r w:rsidRPr="00827462">
              <w:rPr>
                <w:color w:val="auto"/>
                <w:sz w:val="22"/>
                <w:szCs w:val="22"/>
              </w:rPr>
              <w:t>(1)</w:t>
            </w:r>
            <w:r w:rsidR="003E0163">
              <w:rPr>
                <w:rFonts w:hint="eastAsia"/>
                <w:color w:val="auto"/>
                <w:sz w:val="22"/>
                <w:szCs w:val="22"/>
              </w:rPr>
              <w:t xml:space="preserve">　</w:t>
            </w:r>
            <w:r w:rsidRPr="00827462">
              <w:rPr>
                <w:rFonts w:hint="eastAsia"/>
                <w:color w:val="auto"/>
                <w:sz w:val="22"/>
                <w:szCs w:val="22"/>
              </w:rPr>
              <w:t>労働契約の締結に際し、労働者に対して賃</w:t>
            </w:r>
            <w:r w:rsidR="00FA16AE">
              <w:rPr>
                <w:rFonts w:hint="eastAsia"/>
                <w:color w:val="auto"/>
                <w:sz w:val="22"/>
                <w:szCs w:val="22"/>
              </w:rPr>
              <w:t xml:space="preserve">  </w:t>
            </w:r>
            <w:r w:rsidRPr="00827462">
              <w:rPr>
                <w:rFonts w:hint="eastAsia"/>
                <w:color w:val="auto"/>
                <w:sz w:val="22"/>
                <w:szCs w:val="22"/>
              </w:rPr>
              <w:t>金、労働時間その他の労働条件を書面等で明示していますか。</w:t>
            </w:r>
            <w:r w:rsidR="00827462">
              <w:rPr>
                <w:rFonts w:hint="eastAsia"/>
                <w:color w:val="auto"/>
                <w:sz w:val="22"/>
                <w:szCs w:val="22"/>
              </w:rPr>
              <w:t>（労働基準法第15条）</w:t>
            </w:r>
          </w:p>
        </w:tc>
        <w:tc>
          <w:tcPr>
            <w:tcW w:w="1555" w:type="dxa"/>
            <w:shd w:val="clear" w:color="auto" w:fill="auto"/>
          </w:tcPr>
          <w:p w:rsidR="00801308" w:rsidRPr="00E56E2F" w:rsidRDefault="00801308" w:rsidP="004C04BE">
            <w:pPr>
              <w:autoSpaceDE w:val="0"/>
              <w:autoSpaceDN w:val="0"/>
              <w:jc w:val="left"/>
              <w:rPr>
                <w:sz w:val="22"/>
              </w:rPr>
            </w:pPr>
            <w:r w:rsidRPr="00E56E2F">
              <w:rPr>
                <w:rFonts w:hint="eastAsia"/>
                <w:sz w:val="22"/>
              </w:rPr>
              <w:t>□はい</w:t>
            </w:r>
          </w:p>
          <w:p w:rsidR="00801308" w:rsidRPr="00E56E2F" w:rsidRDefault="00801308" w:rsidP="004C04BE">
            <w:pPr>
              <w:autoSpaceDE w:val="0"/>
              <w:autoSpaceDN w:val="0"/>
              <w:jc w:val="left"/>
              <w:rPr>
                <w:sz w:val="22"/>
              </w:rPr>
            </w:pPr>
            <w:r w:rsidRPr="00E56E2F">
              <w:rPr>
                <w:rFonts w:hint="eastAsia"/>
                <w:sz w:val="22"/>
              </w:rPr>
              <w:t>□いいえ</w:t>
            </w:r>
          </w:p>
        </w:tc>
      </w:tr>
      <w:tr w:rsidR="00801308" w:rsidRPr="00E56E2F" w:rsidTr="00FA16AE">
        <w:trPr>
          <w:trHeight w:val="1143"/>
        </w:trPr>
        <w:tc>
          <w:tcPr>
            <w:tcW w:w="1802" w:type="dxa"/>
            <w:vMerge/>
            <w:shd w:val="clear" w:color="auto" w:fill="auto"/>
            <w:vAlign w:val="center"/>
          </w:tcPr>
          <w:p w:rsidR="00801308" w:rsidRPr="00E56E2F" w:rsidRDefault="00801308" w:rsidP="004C04BE">
            <w:pPr>
              <w:autoSpaceDE w:val="0"/>
              <w:autoSpaceDN w:val="0"/>
              <w:jc w:val="center"/>
              <w:rPr>
                <w:sz w:val="22"/>
              </w:rPr>
            </w:pPr>
          </w:p>
        </w:tc>
        <w:tc>
          <w:tcPr>
            <w:tcW w:w="5647" w:type="dxa"/>
            <w:shd w:val="clear" w:color="auto" w:fill="auto"/>
          </w:tcPr>
          <w:p w:rsidR="00801308" w:rsidRPr="000A45F6" w:rsidRDefault="00801308" w:rsidP="003E0163">
            <w:pPr>
              <w:pStyle w:val="Default"/>
              <w:ind w:left="351" w:hangingChars="150" w:hanging="351"/>
              <w:rPr>
                <w:color w:val="auto"/>
                <w:sz w:val="22"/>
                <w:szCs w:val="22"/>
              </w:rPr>
            </w:pPr>
            <w:r w:rsidRPr="00827462">
              <w:rPr>
                <w:color w:val="auto"/>
                <w:sz w:val="22"/>
                <w:szCs w:val="22"/>
              </w:rPr>
              <w:t>(2)</w:t>
            </w:r>
            <w:r w:rsidR="003E0163">
              <w:rPr>
                <w:rFonts w:hint="eastAsia"/>
                <w:color w:val="auto"/>
                <w:sz w:val="22"/>
                <w:szCs w:val="22"/>
              </w:rPr>
              <w:t xml:space="preserve">　</w:t>
            </w:r>
            <w:r w:rsidRPr="00827462">
              <w:rPr>
                <w:color w:val="auto"/>
                <w:sz w:val="22"/>
                <w:szCs w:val="22"/>
              </w:rPr>
              <w:t>就業規則を作成し、</w:t>
            </w:r>
            <w:r w:rsidR="000A45F6">
              <w:rPr>
                <w:rFonts w:hint="eastAsia"/>
                <w:color w:val="auto"/>
                <w:sz w:val="22"/>
                <w:szCs w:val="22"/>
              </w:rPr>
              <w:t>労働基準監督署に届け出ていますか。</w:t>
            </w:r>
            <w:r w:rsidRPr="00827462">
              <w:rPr>
                <w:sz w:val="22"/>
              </w:rPr>
              <w:t>また、</w:t>
            </w:r>
            <w:r w:rsidRPr="00827462">
              <w:rPr>
                <w:rFonts w:hint="eastAsia"/>
                <w:sz w:val="22"/>
              </w:rPr>
              <w:t>労働者に書面の交付等により周知されていますか。（常時10人以上の労働者を使用する使用者に限る。）</w:t>
            </w:r>
            <w:r w:rsidR="00827462">
              <w:rPr>
                <w:rFonts w:hint="eastAsia"/>
                <w:sz w:val="22"/>
              </w:rPr>
              <w:t>（労働基準法第89条、第90条、第106条）</w:t>
            </w:r>
          </w:p>
        </w:tc>
        <w:tc>
          <w:tcPr>
            <w:tcW w:w="1555" w:type="dxa"/>
            <w:shd w:val="clear" w:color="auto" w:fill="auto"/>
          </w:tcPr>
          <w:p w:rsidR="00801308" w:rsidRPr="00E56E2F" w:rsidRDefault="00801308" w:rsidP="004C04BE">
            <w:pPr>
              <w:autoSpaceDE w:val="0"/>
              <w:autoSpaceDN w:val="0"/>
              <w:jc w:val="left"/>
              <w:rPr>
                <w:sz w:val="22"/>
              </w:rPr>
            </w:pPr>
            <w:r w:rsidRPr="00E56E2F">
              <w:rPr>
                <w:rFonts w:hint="eastAsia"/>
                <w:sz w:val="22"/>
              </w:rPr>
              <w:t>□はい</w:t>
            </w:r>
          </w:p>
          <w:p w:rsidR="00801308" w:rsidRPr="00E56E2F" w:rsidRDefault="00801308" w:rsidP="004C04BE">
            <w:pPr>
              <w:autoSpaceDE w:val="0"/>
              <w:autoSpaceDN w:val="0"/>
              <w:jc w:val="left"/>
              <w:rPr>
                <w:sz w:val="22"/>
              </w:rPr>
            </w:pPr>
            <w:r w:rsidRPr="00E56E2F">
              <w:rPr>
                <w:rFonts w:hint="eastAsia"/>
                <w:sz w:val="22"/>
              </w:rPr>
              <w:t>□いいえ</w:t>
            </w:r>
          </w:p>
          <w:p w:rsidR="00801308" w:rsidRPr="00E56E2F" w:rsidRDefault="00801308" w:rsidP="004C04BE">
            <w:pPr>
              <w:autoSpaceDE w:val="0"/>
              <w:autoSpaceDN w:val="0"/>
              <w:jc w:val="left"/>
              <w:rPr>
                <w:sz w:val="22"/>
              </w:rPr>
            </w:pPr>
            <w:r w:rsidRPr="00E56E2F">
              <w:rPr>
                <w:rFonts w:hint="eastAsia"/>
                <w:sz w:val="22"/>
              </w:rPr>
              <w:t>□対象外</w:t>
            </w:r>
          </w:p>
        </w:tc>
      </w:tr>
      <w:tr w:rsidR="00801308" w:rsidRPr="00E56E2F" w:rsidTr="00FA16AE">
        <w:trPr>
          <w:trHeight w:val="1200"/>
        </w:trPr>
        <w:tc>
          <w:tcPr>
            <w:tcW w:w="1802" w:type="dxa"/>
            <w:vMerge/>
            <w:shd w:val="clear" w:color="auto" w:fill="auto"/>
            <w:vAlign w:val="center"/>
          </w:tcPr>
          <w:p w:rsidR="00801308" w:rsidRPr="00E56E2F" w:rsidRDefault="00801308" w:rsidP="004C04BE">
            <w:pPr>
              <w:autoSpaceDE w:val="0"/>
              <w:autoSpaceDN w:val="0"/>
              <w:jc w:val="center"/>
              <w:rPr>
                <w:sz w:val="22"/>
              </w:rPr>
            </w:pPr>
          </w:p>
        </w:tc>
        <w:tc>
          <w:tcPr>
            <w:tcW w:w="5647" w:type="dxa"/>
            <w:shd w:val="clear" w:color="auto" w:fill="auto"/>
          </w:tcPr>
          <w:p w:rsidR="00801308" w:rsidRPr="00827462" w:rsidRDefault="00801308" w:rsidP="003E0163">
            <w:pPr>
              <w:pStyle w:val="Default"/>
              <w:ind w:left="351" w:hangingChars="150" w:hanging="351"/>
              <w:rPr>
                <w:color w:val="auto"/>
                <w:sz w:val="22"/>
                <w:szCs w:val="22"/>
              </w:rPr>
            </w:pPr>
            <w:r w:rsidRPr="00827462">
              <w:rPr>
                <w:color w:val="auto"/>
                <w:sz w:val="22"/>
                <w:szCs w:val="22"/>
              </w:rPr>
              <w:t>(3)</w:t>
            </w:r>
            <w:r w:rsidR="003E0163">
              <w:rPr>
                <w:rFonts w:hint="eastAsia"/>
                <w:color w:val="auto"/>
                <w:sz w:val="22"/>
                <w:szCs w:val="22"/>
              </w:rPr>
              <w:t xml:space="preserve">　</w:t>
            </w:r>
            <w:r w:rsidRPr="00827462">
              <w:rPr>
                <w:rFonts w:hint="eastAsia"/>
                <w:color w:val="auto"/>
                <w:sz w:val="22"/>
                <w:szCs w:val="22"/>
              </w:rPr>
              <w:t>時間外及び休日労働に関する労使協定を労働基準監督署に届け出ていますか。</w:t>
            </w:r>
            <w:r w:rsidR="00827462">
              <w:rPr>
                <w:rFonts w:hint="eastAsia"/>
                <w:color w:val="auto"/>
                <w:sz w:val="22"/>
                <w:szCs w:val="22"/>
              </w:rPr>
              <w:t>（労働基準法第36条）</w:t>
            </w:r>
          </w:p>
        </w:tc>
        <w:tc>
          <w:tcPr>
            <w:tcW w:w="1555" w:type="dxa"/>
            <w:shd w:val="clear" w:color="auto" w:fill="auto"/>
          </w:tcPr>
          <w:p w:rsidR="00801308" w:rsidRPr="00E56E2F" w:rsidRDefault="00801308" w:rsidP="004C04BE">
            <w:pPr>
              <w:autoSpaceDE w:val="0"/>
              <w:autoSpaceDN w:val="0"/>
              <w:jc w:val="left"/>
              <w:rPr>
                <w:sz w:val="22"/>
              </w:rPr>
            </w:pPr>
            <w:r w:rsidRPr="00E56E2F">
              <w:rPr>
                <w:rFonts w:hint="eastAsia"/>
                <w:sz w:val="22"/>
              </w:rPr>
              <w:t>□はい</w:t>
            </w:r>
          </w:p>
          <w:p w:rsidR="00801308" w:rsidRPr="00E56E2F" w:rsidRDefault="00801308" w:rsidP="004C04BE">
            <w:pPr>
              <w:autoSpaceDE w:val="0"/>
              <w:autoSpaceDN w:val="0"/>
              <w:jc w:val="left"/>
              <w:rPr>
                <w:sz w:val="22"/>
              </w:rPr>
            </w:pPr>
            <w:r w:rsidRPr="00E56E2F">
              <w:rPr>
                <w:rFonts w:hint="eastAsia"/>
                <w:sz w:val="22"/>
              </w:rPr>
              <w:t>□いいえ</w:t>
            </w:r>
          </w:p>
        </w:tc>
      </w:tr>
      <w:tr w:rsidR="00801308" w:rsidRPr="00E56E2F" w:rsidTr="00FA16AE">
        <w:trPr>
          <w:trHeight w:val="525"/>
        </w:trPr>
        <w:tc>
          <w:tcPr>
            <w:tcW w:w="1802" w:type="dxa"/>
            <w:vMerge/>
            <w:shd w:val="clear" w:color="auto" w:fill="auto"/>
            <w:vAlign w:val="center"/>
          </w:tcPr>
          <w:p w:rsidR="00801308" w:rsidRPr="00E56E2F" w:rsidRDefault="00801308" w:rsidP="004C04BE">
            <w:pPr>
              <w:autoSpaceDE w:val="0"/>
              <w:autoSpaceDN w:val="0"/>
              <w:jc w:val="center"/>
              <w:rPr>
                <w:sz w:val="22"/>
              </w:rPr>
            </w:pPr>
          </w:p>
        </w:tc>
        <w:tc>
          <w:tcPr>
            <w:tcW w:w="5647" w:type="dxa"/>
            <w:shd w:val="clear" w:color="auto" w:fill="auto"/>
          </w:tcPr>
          <w:p w:rsidR="00801308" w:rsidRPr="00827462" w:rsidRDefault="00801308" w:rsidP="003E0163">
            <w:pPr>
              <w:pStyle w:val="Default"/>
              <w:ind w:left="351" w:hangingChars="150" w:hanging="351"/>
              <w:rPr>
                <w:color w:val="auto"/>
                <w:sz w:val="22"/>
                <w:szCs w:val="22"/>
              </w:rPr>
            </w:pPr>
            <w:r w:rsidRPr="00827462">
              <w:rPr>
                <w:color w:val="auto"/>
                <w:sz w:val="22"/>
                <w:szCs w:val="22"/>
              </w:rPr>
              <w:t>(</w:t>
            </w:r>
            <w:r w:rsidRPr="00827462">
              <w:rPr>
                <w:rFonts w:hint="eastAsia"/>
                <w:color w:val="auto"/>
                <w:sz w:val="22"/>
                <w:szCs w:val="22"/>
              </w:rPr>
              <w:t>4</w:t>
            </w:r>
            <w:r w:rsidR="003E0163">
              <w:rPr>
                <w:color w:val="auto"/>
                <w:sz w:val="22"/>
                <w:szCs w:val="22"/>
              </w:rPr>
              <w:t>)</w:t>
            </w:r>
            <w:r w:rsidR="003E0163">
              <w:rPr>
                <w:rFonts w:hint="eastAsia"/>
                <w:color w:val="auto"/>
                <w:sz w:val="22"/>
                <w:szCs w:val="22"/>
              </w:rPr>
              <w:t xml:space="preserve">　</w:t>
            </w:r>
            <w:r w:rsidR="004C04BE" w:rsidRPr="00827462">
              <w:rPr>
                <w:rFonts w:hint="eastAsia"/>
                <w:color w:val="auto"/>
                <w:sz w:val="22"/>
                <w:szCs w:val="22"/>
              </w:rPr>
              <w:t>労働者名簿、賃金台帳、</w:t>
            </w:r>
            <w:r w:rsidRPr="00827462">
              <w:rPr>
                <w:rFonts w:hint="eastAsia"/>
                <w:color w:val="auto"/>
                <w:sz w:val="22"/>
                <w:szCs w:val="22"/>
              </w:rPr>
              <w:t>出勤簿を整備していますか。</w:t>
            </w:r>
            <w:r w:rsidR="00827462">
              <w:rPr>
                <w:rFonts w:hint="eastAsia"/>
                <w:color w:val="auto"/>
                <w:sz w:val="22"/>
                <w:szCs w:val="22"/>
              </w:rPr>
              <w:t>（労働基準法第107条、108条）</w:t>
            </w:r>
          </w:p>
        </w:tc>
        <w:tc>
          <w:tcPr>
            <w:tcW w:w="1555" w:type="dxa"/>
            <w:shd w:val="clear" w:color="auto" w:fill="auto"/>
          </w:tcPr>
          <w:p w:rsidR="00801308" w:rsidRPr="00E56E2F" w:rsidRDefault="00801308" w:rsidP="004C04BE">
            <w:pPr>
              <w:autoSpaceDE w:val="0"/>
              <w:autoSpaceDN w:val="0"/>
              <w:jc w:val="left"/>
              <w:rPr>
                <w:sz w:val="22"/>
              </w:rPr>
            </w:pPr>
            <w:r w:rsidRPr="00E56E2F">
              <w:rPr>
                <w:rFonts w:hint="eastAsia"/>
                <w:sz w:val="22"/>
              </w:rPr>
              <w:t>□はい</w:t>
            </w:r>
          </w:p>
          <w:p w:rsidR="00801308" w:rsidRPr="00E56E2F" w:rsidRDefault="00801308" w:rsidP="004C04BE">
            <w:pPr>
              <w:autoSpaceDE w:val="0"/>
              <w:autoSpaceDN w:val="0"/>
              <w:jc w:val="left"/>
              <w:rPr>
                <w:sz w:val="22"/>
              </w:rPr>
            </w:pPr>
            <w:r w:rsidRPr="00E56E2F">
              <w:rPr>
                <w:rFonts w:hint="eastAsia"/>
                <w:sz w:val="22"/>
              </w:rPr>
              <w:t>□いいえ</w:t>
            </w:r>
          </w:p>
        </w:tc>
      </w:tr>
      <w:tr w:rsidR="000D5148" w:rsidRPr="00E56E2F" w:rsidTr="00FA16AE">
        <w:tc>
          <w:tcPr>
            <w:tcW w:w="1802" w:type="dxa"/>
            <w:vMerge w:val="restart"/>
            <w:shd w:val="clear" w:color="auto" w:fill="auto"/>
            <w:vAlign w:val="center"/>
          </w:tcPr>
          <w:p w:rsidR="00E714B6" w:rsidRPr="00827462" w:rsidRDefault="000D5148" w:rsidP="00F00FAE">
            <w:pPr>
              <w:autoSpaceDE w:val="0"/>
              <w:autoSpaceDN w:val="0"/>
              <w:jc w:val="center"/>
              <w:rPr>
                <w:sz w:val="22"/>
              </w:rPr>
            </w:pPr>
            <w:r w:rsidRPr="00E56E2F">
              <w:rPr>
                <w:rFonts w:hint="eastAsia"/>
                <w:sz w:val="22"/>
              </w:rPr>
              <w:t>労働時間</w:t>
            </w:r>
          </w:p>
        </w:tc>
        <w:tc>
          <w:tcPr>
            <w:tcW w:w="5647" w:type="dxa"/>
            <w:shd w:val="clear" w:color="auto" w:fill="auto"/>
          </w:tcPr>
          <w:p w:rsidR="00DD7A3E" w:rsidRPr="00827462" w:rsidRDefault="00801308" w:rsidP="00EF2FB2">
            <w:pPr>
              <w:pStyle w:val="Default"/>
              <w:ind w:left="351" w:hangingChars="150" w:hanging="351"/>
              <w:rPr>
                <w:color w:val="auto"/>
                <w:sz w:val="22"/>
                <w:szCs w:val="22"/>
              </w:rPr>
            </w:pPr>
            <w:r w:rsidRPr="00827462">
              <w:rPr>
                <w:color w:val="auto"/>
                <w:sz w:val="22"/>
                <w:szCs w:val="22"/>
              </w:rPr>
              <w:t>(</w:t>
            </w:r>
            <w:r w:rsidRPr="00827462">
              <w:rPr>
                <w:rFonts w:hint="eastAsia"/>
                <w:color w:val="auto"/>
                <w:sz w:val="22"/>
                <w:szCs w:val="22"/>
              </w:rPr>
              <w:t>5</w:t>
            </w:r>
            <w:r w:rsidR="00F1734C" w:rsidRPr="00827462">
              <w:rPr>
                <w:color w:val="auto"/>
                <w:sz w:val="22"/>
                <w:szCs w:val="22"/>
              </w:rPr>
              <w:t>)</w:t>
            </w:r>
            <w:r w:rsidR="003E0163">
              <w:rPr>
                <w:rFonts w:hint="eastAsia"/>
                <w:color w:val="auto"/>
                <w:sz w:val="22"/>
                <w:szCs w:val="22"/>
              </w:rPr>
              <w:t xml:space="preserve">　</w:t>
            </w:r>
            <w:r w:rsidR="00F1734C" w:rsidRPr="00827462">
              <w:rPr>
                <w:color w:val="auto"/>
                <w:sz w:val="22"/>
                <w:szCs w:val="22"/>
              </w:rPr>
              <w:t>労働時間を適正に把握し、記録していますか。</w:t>
            </w:r>
            <w:r w:rsidR="00DD7A3E">
              <w:rPr>
                <w:rFonts w:hint="eastAsia"/>
                <w:color w:val="auto"/>
                <w:sz w:val="22"/>
                <w:szCs w:val="22"/>
              </w:rPr>
              <w:t>（労働基準法第32条</w:t>
            </w:r>
            <w:r w:rsidR="00BF2604">
              <w:rPr>
                <w:rFonts w:hint="eastAsia"/>
                <w:color w:val="auto"/>
                <w:sz w:val="22"/>
                <w:szCs w:val="22"/>
              </w:rPr>
              <w:t>、第34条</w:t>
            </w:r>
            <w:r w:rsidR="00DD7A3E">
              <w:rPr>
                <w:rFonts w:hint="eastAsia"/>
                <w:color w:val="auto"/>
                <w:sz w:val="22"/>
                <w:szCs w:val="22"/>
              </w:rPr>
              <w:t>）</w:t>
            </w:r>
          </w:p>
        </w:tc>
        <w:tc>
          <w:tcPr>
            <w:tcW w:w="1555" w:type="dxa"/>
            <w:shd w:val="clear" w:color="auto" w:fill="auto"/>
          </w:tcPr>
          <w:p w:rsidR="000D5148" w:rsidRPr="00E56E2F" w:rsidRDefault="000D5148" w:rsidP="004C04BE">
            <w:pPr>
              <w:autoSpaceDE w:val="0"/>
              <w:autoSpaceDN w:val="0"/>
              <w:jc w:val="left"/>
              <w:rPr>
                <w:sz w:val="22"/>
              </w:rPr>
            </w:pPr>
            <w:r w:rsidRPr="00E56E2F">
              <w:rPr>
                <w:rFonts w:hint="eastAsia"/>
                <w:sz w:val="22"/>
              </w:rPr>
              <w:t>□はい</w:t>
            </w:r>
          </w:p>
          <w:p w:rsidR="000D5148" w:rsidRPr="00E56E2F" w:rsidRDefault="000D5148" w:rsidP="004C04BE">
            <w:pPr>
              <w:autoSpaceDE w:val="0"/>
              <w:autoSpaceDN w:val="0"/>
              <w:jc w:val="left"/>
              <w:rPr>
                <w:sz w:val="22"/>
              </w:rPr>
            </w:pPr>
            <w:r w:rsidRPr="00E56E2F">
              <w:rPr>
                <w:rFonts w:hint="eastAsia"/>
                <w:sz w:val="22"/>
              </w:rPr>
              <w:t>□いいえ</w:t>
            </w:r>
          </w:p>
        </w:tc>
      </w:tr>
      <w:tr w:rsidR="000D5148" w:rsidRPr="00E56E2F" w:rsidTr="00FA16AE">
        <w:tc>
          <w:tcPr>
            <w:tcW w:w="1802" w:type="dxa"/>
            <w:vMerge/>
            <w:shd w:val="clear" w:color="auto" w:fill="auto"/>
            <w:vAlign w:val="center"/>
          </w:tcPr>
          <w:p w:rsidR="000D5148" w:rsidRPr="00E56E2F" w:rsidRDefault="000D5148" w:rsidP="004C04BE">
            <w:pPr>
              <w:autoSpaceDE w:val="0"/>
              <w:autoSpaceDN w:val="0"/>
              <w:jc w:val="center"/>
              <w:rPr>
                <w:sz w:val="22"/>
              </w:rPr>
            </w:pPr>
          </w:p>
        </w:tc>
        <w:tc>
          <w:tcPr>
            <w:tcW w:w="5647" w:type="dxa"/>
            <w:shd w:val="clear" w:color="auto" w:fill="auto"/>
          </w:tcPr>
          <w:p w:rsidR="000D5148" w:rsidRPr="00827462" w:rsidRDefault="00801308" w:rsidP="003E0163">
            <w:pPr>
              <w:pStyle w:val="Default"/>
              <w:ind w:left="351" w:hangingChars="150" w:hanging="351"/>
              <w:rPr>
                <w:color w:val="auto"/>
                <w:sz w:val="22"/>
                <w:szCs w:val="22"/>
              </w:rPr>
            </w:pPr>
            <w:r w:rsidRPr="00827462">
              <w:rPr>
                <w:color w:val="auto"/>
                <w:sz w:val="22"/>
                <w:szCs w:val="22"/>
              </w:rPr>
              <w:t>(6</w:t>
            </w:r>
            <w:r w:rsidR="00F1734C" w:rsidRPr="00827462">
              <w:rPr>
                <w:color w:val="auto"/>
                <w:sz w:val="22"/>
                <w:szCs w:val="22"/>
              </w:rPr>
              <w:t>)</w:t>
            </w:r>
            <w:r w:rsidR="003E0163">
              <w:rPr>
                <w:rFonts w:hint="eastAsia"/>
                <w:color w:val="auto"/>
                <w:sz w:val="22"/>
                <w:szCs w:val="22"/>
              </w:rPr>
              <w:t xml:space="preserve">　</w:t>
            </w:r>
            <w:r w:rsidRPr="00827462">
              <w:rPr>
                <w:rFonts w:hint="eastAsia"/>
                <w:color w:val="auto"/>
                <w:sz w:val="22"/>
                <w:szCs w:val="22"/>
              </w:rPr>
              <w:t>休日及び年次有給休暇を適切に付与していますか。</w:t>
            </w:r>
            <w:r w:rsidR="00DD7A3E">
              <w:rPr>
                <w:rFonts w:hint="eastAsia"/>
                <w:color w:val="auto"/>
                <w:sz w:val="22"/>
                <w:szCs w:val="22"/>
              </w:rPr>
              <w:t>（労働基準法第35条、39条）</w:t>
            </w:r>
          </w:p>
        </w:tc>
        <w:tc>
          <w:tcPr>
            <w:tcW w:w="1555" w:type="dxa"/>
            <w:shd w:val="clear" w:color="auto" w:fill="auto"/>
          </w:tcPr>
          <w:p w:rsidR="000D5148" w:rsidRPr="00E56E2F" w:rsidRDefault="000D5148" w:rsidP="004C04BE">
            <w:pPr>
              <w:autoSpaceDE w:val="0"/>
              <w:autoSpaceDN w:val="0"/>
              <w:jc w:val="left"/>
              <w:rPr>
                <w:sz w:val="22"/>
              </w:rPr>
            </w:pPr>
            <w:r w:rsidRPr="00E56E2F">
              <w:rPr>
                <w:rFonts w:hint="eastAsia"/>
                <w:sz w:val="22"/>
              </w:rPr>
              <w:t>□はい</w:t>
            </w:r>
          </w:p>
          <w:p w:rsidR="000D5148" w:rsidRPr="00E56E2F" w:rsidRDefault="000D5148" w:rsidP="004C04BE">
            <w:pPr>
              <w:autoSpaceDE w:val="0"/>
              <w:autoSpaceDN w:val="0"/>
              <w:jc w:val="left"/>
              <w:rPr>
                <w:sz w:val="22"/>
              </w:rPr>
            </w:pPr>
            <w:r w:rsidRPr="00E56E2F">
              <w:rPr>
                <w:rFonts w:hint="eastAsia"/>
                <w:sz w:val="22"/>
              </w:rPr>
              <w:t>□いいえ</w:t>
            </w:r>
          </w:p>
        </w:tc>
      </w:tr>
      <w:tr w:rsidR="005803F3" w:rsidRPr="00E56E2F" w:rsidTr="00FA16AE">
        <w:tc>
          <w:tcPr>
            <w:tcW w:w="1802" w:type="dxa"/>
            <w:vMerge w:val="restart"/>
            <w:shd w:val="clear" w:color="auto" w:fill="auto"/>
            <w:vAlign w:val="center"/>
          </w:tcPr>
          <w:p w:rsidR="005803F3" w:rsidRPr="00F00FAE" w:rsidRDefault="005803F3" w:rsidP="00F00FAE">
            <w:pPr>
              <w:autoSpaceDE w:val="0"/>
              <w:autoSpaceDN w:val="0"/>
              <w:jc w:val="center"/>
              <w:rPr>
                <w:sz w:val="22"/>
              </w:rPr>
            </w:pPr>
            <w:r w:rsidRPr="00E56E2F">
              <w:rPr>
                <w:rFonts w:hint="eastAsia"/>
                <w:sz w:val="22"/>
              </w:rPr>
              <w:t>賃</w:t>
            </w:r>
            <w:r w:rsidR="00E56E2F">
              <w:rPr>
                <w:rFonts w:hint="eastAsia"/>
                <w:sz w:val="22"/>
              </w:rPr>
              <w:t xml:space="preserve">　　</w:t>
            </w:r>
            <w:r w:rsidRPr="00E56E2F">
              <w:rPr>
                <w:rFonts w:hint="eastAsia"/>
                <w:sz w:val="22"/>
              </w:rPr>
              <w:t>金</w:t>
            </w:r>
          </w:p>
        </w:tc>
        <w:tc>
          <w:tcPr>
            <w:tcW w:w="5647" w:type="dxa"/>
            <w:shd w:val="clear" w:color="auto" w:fill="auto"/>
          </w:tcPr>
          <w:p w:rsidR="005803F3" w:rsidRPr="00827462" w:rsidRDefault="005803F3" w:rsidP="003E0163">
            <w:pPr>
              <w:pStyle w:val="Default"/>
              <w:ind w:left="351" w:hangingChars="150" w:hanging="351"/>
              <w:rPr>
                <w:color w:val="auto"/>
                <w:sz w:val="22"/>
                <w:szCs w:val="22"/>
              </w:rPr>
            </w:pPr>
            <w:r w:rsidRPr="00827462">
              <w:rPr>
                <w:color w:val="auto"/>
                <w:sz w:val="22"/>
                <w:szCs w:val="22"/>
              </w:rPr>
              <w:t>(</w:t>
            </w:r>
            <w:r w:rsidRPr="00827462">
              <w:rPr>
                <w:rFonts w:hint="eastAsia"/>
                <w:color w:val="auto"/>
                <w:sz w:val="22"/>
                <w:szCs w:val="22"/>
              </w:rPr>
              <w:t>7</w:t>
            </w:r>
            <w:r w:rsidR="003E0163">
              <w:rPr>
                <w:color w:val="auto"/>
                <w:sz w:val="22"/>
                <w:szCs w:val="22"/>
              </w:rPr>
              <w:t>)</w:t>
            </w:r>
            <w:r w:rsidR="003E0163">
              <w:rPr>
                <w:rFonts w:hint="eastAsia"/>
                <w:color w:val="auto"/>
                <w:sz w:val="22"/>
                <w:szCs w:val="22"/>
              </w:rPr>
              <w:t xml:space="preserve">　</w:t>
            </w:r>
            <w:r w:rsidRPr="00827462">
              <w:rPr>
                <w:color w:val="auto"/>
                <w:sz w:val="22"/>
                <w:szCs w:val="22"/>
              </w:rPr>
              <w:t>時間外、休日等</w:t>
            </w:r>
            <w:r w:rsidRPr="00827462">
              <w:rPr>
                <w:rFonts w:hint="eastAsia"/>
                <w:color w:val="auto"/>
                <w:sz w:val="22"/>
                <w:szCs w:val="22"/>
              </w:rPr>
              <w:t>の</w:t>
            </w:r>
            <w:r w:rsidRPr="00827462">
              <w:rPr>
                <w:color w:val="auto"/>
                <w:sz w:val="22"/>
                <w:szCs w:val="22"/>
              </w:rPr>
              <w:t>割増賃金を</w:t>
            </w:r>
            <w:r w:rsidRPr="00827462">
              <w:rPr>
                <w:rFonts w:hint="eastAsia"/>
                <w:color w:val="auto"/>
                <w:sz w:val="22"/>
                <w:szCs w:val="22"/>
              </w:rPr>
              <w:t>適正に</w:t>
            </w:r>
            <w:r w:rsidRPr="00827462">
              <w:rPr>
                <w:color w:val="auto"/>
                <w:sz w:val="22"/>
                <w:szCs w:val="22"/>
              </w:rPr>
              <w:t>支払っ</w:t>
            </w:r>
            <w:r w:rsidRPr="00827462">
              <w:rPr>
                <w:rFonts w:hint="eastAsia"/>
                <w:color w:val="auto"/>
                <w:sz w:val="22"/>
                <w:szCs w:val="22"/>
              </w:rPr>
              <w:t>ていますか。</w:t>
            </w:r>
            <w:r w:rsidR="00DD7A3E">
              <w:rPr>
                <w:rFonts w:hint="eastAsia"/>
                <w:color w:val="auto"/>
                <w:sz w:val="22"/>
                <w:szCs w:val="22"/>
              </w:rPr>
              <w:t>（労働基準法第37条）</w:t>
            </w:r>
          </w:p>
        </w:tc>
        <w:tc>
          <w:tcPr>
            <w:tcW w:w="1555" w:type="dxa"/>
            <w:shd w:val="clear" w:color="auto" w:fill="auto"/>
          </w:tcPr>
          <w:p w:rsidR="005803F3" w:rsidRPr="00827462" w:rsidRDefault="005803F3" w:rsidP="004C04BE">
            <w:pPr>
              <w:autoSpaceDE w:val="0"/>
              <w:autoSpaceDN w:val="0"/>
              <w:jc w:val="left"/>
              <w:rPr>
                <w:sz w:val="22"/>
              </w:rPr>
            </w:pPr>
            <w:r w:rsidRPr="00827462">
              <w:rPr>
                <w:rFonts w:hint="eastAsia"/>
                <w:sz w:val="22"/>
              </w:rPr>
              <w:t>□はい</w:t>
            </w:r>
          </w:p>
          <w:p w:rsidR="005803F3" w:rsidRPr="00827462" w:rsidRDefault="005803F3" w:rsidP="004C04BE">
            <w:pPr>
              <w:autoSpaceDE w:val="0"/>
              <w:autoSpaceDN w:val="0"/>
              <w:jc w:val="left"/>
              <w:rPr>
                <w:sz w:val="22"/>
              </w:rPr>
            </w:pPr>
            <w:r w:rsidRPr="00827462">
              <w:rPr>
                <w:rFonts w:hint="eastAsia"/>
                <w:sz w:val="22"/>
              </w:rPr>
              <w:t>□いいえ</w:t>
            </w:r>
          </w:p>
        </w:tc>
      </w:tr>
      <w:tr w:rsidR="005803F3" w:rsidRPr="00E56E2F" w:rsidTr="00FA16AE">
        <w:tc>
          <w:tcPr>
            <w:tcW w:w="1802" w:type="dxa"/>
            <w:vMerge/>
            <w:shd w:val="clear" w:color="auto" w:fill="auto"/>
            <w:vAlign w:val="center"/>
          </w:tcPr>
          <w:p w:rsidR="005803F3" w:rsidRPr="00E56E2F" w:rsidRDefault="005803F3" w:rsidP="004C04BE">
            <w:pPr>
              <w:autoSpaceDE w:val="0"/>
              <w:autoSpaceDN w:val="0"/>
              <w:jc w:val="center"/>
              <w:rPr>
                <w:sz w:val="22"/>
              </w:rPr>
            </w:pPr>
          </w:p>
        </w:tc>
        <w:tc>
          <w:tcPr>
            <w:tcW w:w="5647" w:type="dxa"/>
            <w:shd w:val="clear" w:color="auto" w:fill="auto"/>
          </w:tcPr>
          <w:p w:rsidR="005803F3" w:rsidRPr="00827462" w:rsidRDefault="003E0163" w:rsidP="003E0163">
            <w:pPr>
              <w:pStyle w:val="Default"/>
              <w:ind w:left="351" w:hangingChars="150" w:hanging="351"/>
              <w:rPr>
                <w:color w:val="auto"/>
                <w:sz w:val="22"/>
                <w:szCs w:val="22"/>
              </w:rPr>
            </w:pPr>
            <w:r>
              <w:rPr>
                <w:color w:val="auto"/>
                <w:sz w:val="22"/>
                <w:szCs w:val="22"/>
              </w:rPr>
              <w:t>(8)</w:t>
            </w:r>
            <w:r>
              <w:rPr>
                <w:rFonts w:hint="eastAsia"/>
                <w:color w:val="auto"/>
                <w:sz w:val="22"/>
                <w:szCs w:val="22"/>
              </w:rPr>
              <w:t xml:space="preserve">　</w:t>
            </w:r>
            <w:r w:rsidR="005803F3" w:rsidRPr="00827462">
              <w:rPr>
                <w:rFonts w:hint="eastAsia"/>
                <w:color w:val="auto"/>
                <w:sz w:val="22"/>
                <w:szCs w:val="22"/>
              </w:rPr>
              <w:t>賃金は、通貨で、直接労働者に、その全額を毎月一回以上、一定の期日を定めて支払っていますか。</w:t>
            </w:r>
            <w:r w:rsidR="00DD7A3E">
              <w:rPr>
                <w:rFonts w:hint="eastAsia"/>
                <w:color w:val="auto"/>
                <w:sz w:val="22"/>
                <w:szCs w:val="22"/>
              </w:rPr>
              <w:t>（労働基準法第24条）</w:t>
            </w:r>
          </w:p>
        </w:tc>
        <w:tc>
          <w:tcPr>
            <w:tcW w:w="1555" w:type="dxa"/>
            <w:shd w:val="clear" w:color="auto" w:fill="auto"/>
          </w:tcPr>
          <w:p w:rsidR="005803F3" w:rsidRPr="00827462" w:rsidRDefault="005803F3" w:rsidP="004C04BE">
            <w:pPr>
              <w:autoSpaceDE w:val="0"/>
              <w:autoSpaceDN w:val="0"/>
              <w:jc w:val="left"/>
              <w:rPr>
                <w:sz w:val="22"/>
              </w:rPr>
            </w:pPr>
            <w:r w:rsidRPr="00827462">
              <w:rPr>
                <w:rFonts w:hint="eastAsia"/>
                <w:sz w:val="22"/>
              </w:rPr>
              <w:t>□はい</w:t>
            </w:r>
          </w:p>
          <w:p w:rsidR="005803F3" w:rsidRPr="00827462" w:rsidRDefault="005803F3" w:rsidP="004C04BE">
            <w:pPr>
              <w:autoSpaceDE w:val="0"/>
              <w:autoSpaceDN w:val="0"/>
              <w:jc w:val="left"/>
              <w:rPr>
                <w:sz w:val="22"/>
              </w:rPr>
            </w:pPr>
            <w:r w:rsidRPr="00827462">
              <w:rPr>
                <w:rFonts w:hint="eastAsia"/>
                <w:sz w:val="22"/>
              </w:rPr>
              <w:t>□いいえ</w:t>
            </w:r>
          </w:p>
        </w:tc>
      </w:tr>
      <w:tr w:rsidR="005803F3" w:rsidRPr="00E56E2F" w:rsidTr="00FA16AE">
        <w:trPr>
          <w:trHeight w:val="750"/>
        </w:trPr>
        <w:tc>
          <w:tcPr>
            <w:tcW w:w="1802" w:type="dxa"/>
            <w:vMerge/>
            <w:shd w:val="clear" w:color="auto" w:fill="auto"/>
            <w:vAlign w:val="center"/>
          </w:tcPr>
          <w:p w:rsidR="005803F3" w:rsidRPr="00E56E2F" w:rsidRDefault="005803F3" w:rsidP="004C04BE">
            <w:pPr>
              <w:autoSpaceDE w:val="0"/>
              <w:autoSpaceDN w:val="0"/>
              <w:jc w:val="center"/>
              <w:rPr>
                <w:sz w:val="22"/>
              </w:rPr>
            </w:pPr>
          </w:p>
        </w:tc>
        <w:tc>
          <w:tcPr>
            <w:tcW w:w="5647" w:type="dxa"/>
            <w:shd w:val="clear" w:color="auto" w:fill="auto"/>
          </w:tcPr>
          <w:p w:rsidR="005803F3" w:rsidRPr="00827462" w:rsidRDefault="005803F3" w:rsidP="003E0163">
            <w:pPr>
              <w:pStyle w:val="Default"/>
              <w:ind w:left="351" w:hangingChars="150" w:hanging="351"/>
              <w:rPr>
                <w:color w:val="auto"/>
                <w:sz w:val="22"/>
                <w:szCs w:val="22"/>
              </w:rPr>
            </w:pPr>
            <w:r w:rsidRPr="00827462">
              <w:rPr>
                <w:color w:val="auto"/>
                <w:sz w:val="22"/>
                <w:szCs w:val="22"/>
              </w:rPr>
              <w:t>(</w:t>
            </w:r>
            <w:r w:rsidRPr="00827462">
              <w:rPr>
                <w:rFonts w:hint="eastAsia"/>
                <w:color w:val="auto"/>
                <w:sz w:val="22"/>
                <w:szCs w:val="22"/>
              </w:rPr>
              <w:t>9</w:t>
            </w:r>
            <w:r w:rsidR="003E0163">
              <w:rPr>
                <w:color w:val="auto"/>
                <w:sz w:val="22"/>
                <w:szCs w:val="22"/>
              </w:rPr>
              <w:t>)</w:t>
            </w:r>
            <w:r w:rsidR="003E0163">
              <w:rPr>
                <w:rFonts w:hint="eastAsia"/>
                <w:color w:val="auto"/>
                <w:sz w:val="22"/>
                <w:szCs w:val="22"/>
              </w:rPr>
              <w:t xml:space="preserve">　</w:t>
            </w:r>
            <w:r w:rsidRPr="00827462">
              <w:rPr>
                <w:color w:val="auto"/>
                <w:sz w:val="22"/>
                <w:szCs w:val="22"/>
              </w:rPr>
              <w:t>当該契約に</w:t>
            </w:r>
            <w:r w:rsidRPr="00827462">
              <w:rPr>
                <w:rFonts w:hint="eastAsia"/>
                <w:color w:val="auto"/>
                <w:sz w:val="22"/>
                <w:szCs w:val="22"/>
              </w:rPr>
              <w:t>係る業務に</w:t>
            </w:r>
            <w:r w:rsidRPr="00827462">
              <w:rPr>
                <w:color w:val="auto"/>
                <w:sz w:val="22"/>
                <w:szCs w:val="22"/>
              </w:rPr>
              <w:t>従事する</w:t>
            </w:r>
            <w:r w:rsidRPr="00827462">
              <w:rPr>
                <w:rFonts w:hint="eastAsia"/>
                <w:color w:val="auto"/>
                <w:sz w:val="22"/>
                <w:szCs w:val="22"/>
              </w:rPr>
              <w:t>労働者</w:t>
            </w:r>
            <w:r w:rsidRPr="00827462">
              <w:rPr>
                <w:color w:val="auto"/>
                <w:sz w:val="22"/>
                <w:szCs w:val="22"/>
              </w:rPr>
              <w:t>で最も低い労働</w:t>
            </w:r>
            <w:r w:rsidRPr="00827462">
              <w:rPr>
                <w:rFonts w:hint="eastAsia"/>
                <w:color w:val="auto"/>
                <w:sz w:val="22"/>
                <w:szCs w:val="22"/>
              </w:rPr>
              <w:t>賃金</w:t>
            </w:r>
            <w:r w:rsidRPr="00827462">
              <w:rPr>
                <w:color w:val="auto"/>
                <w:sz w:val="22"/>
                <w:szCs w:val="22"/>
              </w:rPr>
              <w:t>単価はいく</w:t>
            </w:r>
            <w:r w:rsidRPr="00827462">
              <w:rPr>
                <w:rFonts w:hint="eastAsia"/>
                <w:color w:val="auto"/>
                <w:sz w:val="22"/>
                <w:szCs w:val="22"/>
              </w:rPr>
              <w:t>らですか。</w:t>
            </w:r>
            <w:r w:rsidR="00DD7A3E">
              <w:rPr>
                <w:rFonts w:hint="eastAsia"/>
                <w:color w:val="auto"/>
                <w:sz w:val="22"/>
                <w:szCs w:val="22"/>
              </w:rPr>
              <w:t>（最低賃金法）</w:t>
            </w:r>
          </w:p>
        </w:tc>
        <w:tc>
          <w:tcPr>
            <w:tcW w:w="1555" w:type="dxa"/>
            <w:shd w:val="clear" w:color="auto" w:fill="auto"/>
          </w:tcPr>
          <w:p w:rsidR="005803F3" w:rsidRPr="00827462" w:rsidRDefault="005803F3" w:rsidP="004C04BE">
            <w:pPr>
              <w:autoSpaceDE w:val="0"/>
              <w:autoSpaceDN w:val="0"/>
              <w:jc w:val="left"/>
              <w:rPr>
                <w:szCs w:val="21"/>
              </w:rPr>
            </w:pPr>
            <w:r w:rsidRPr="00827462">
              <w:rPr>
                <w:rFonts w:hint="eastAsia"/>
                <w:szCs w:val="21"/>
              </w:rPr>
              <w:t>1時間当たり</w:t>
            </w:r>
          </w:p>
          <w:p w:rsidR="005803F3" w:rsidRDefault="005803F3" w:rsidP="004C04BE">
            <w:pPr>
              <w:autoSpaceDE w:val="0"/>
              <w:autoSpaceDN w:val="0"/>
              <w:jc w:val="left"/>
              <w:rPr>
                <w:sz w:val="20"/>
                <w:szCs w:val="20"/>
                <w:u w:val="single"/>
              </w:rPr>
            </w:pPr>
            <w:r w:rsidRPr="00827462">
              <w:rPr>
                <w:rFonts w:hint="eastAsia"/>
                <w:sz w:val="22"/>
                <w:u w:val="single"/>
              </w:rPr>
              <w:t xml:space="preserve">　　　</w:t>
            </w:r>
            <w:r w:rsidR="00E56E2F" w:rsidRPr="00827462">
              <w:rPr>
                <w:rFonts w:hint="eastAsia"/>
                <w:sz w:val="22"/>
                <w:u w:val="single"/>
              </w:rPr>
              <w:t xml:space="preserve">　 </w:t>
            </w:r>
            <w:r w:rsidRPr="00827462">
              <w:rPr>
                <w:rFonts w:hint="eastAsia"/>
                <w:sz w:val="20"/>
                <w:szCs w:val="20"/>
                <w:u w:val="single"/>
              </w:rPr>
              <w:t>円</w:t>
            </w:r>
          </w:p>
          <w:p w:rsidR="00077CEF" w:rsidRPr="00077CEF" w:rsidRDefault="00077CEF" w:rsidP="004C04BE">
            <w:pPr>
              <w:autoSpaceDE w:val="0"/>
              <w:autoSpaceDN w:val="0"/>
              <w:jc w:val="left"/>
              <w:rPr>
                <w:sz w:val="20"/>
                <w:szCs w:val="20"/>
              </w:rPr>
            </w:pPr>
            <w:r w:rsidRPr="00077CEF">
              <w:rPr>
                <w:rFonts w:hint="eastAsia"/>
                <w:sz w:val="20"/>
                <w:szCs w:val="20"/>
              </w:rPr>
              <w:t>注２</w:t>
            </w:r>
          </w:p>
        </w:tc>
      </w:tr>
      <w:tr w:rsidR="005803F3" w:rsidRPr="00E56E2F" w:rsidTr="00FA16AE">
        <w:trPr>
          <w:trHeight w:val="630"/>
        </w:trPr>
        <w:tc>
          <w:tcPr>
            <w:tcW w:w="1802" w:type="dxa"/>
            <w:vMerge/>
            <w:shd w:val="clear" w:color="auto" w:fill="auto"/>
            <w:vAlign w:val="center"/>
          </w:tcPr>
          <w:p w:rsidR="005803F3" w:rsidRPr="00E56E2F" w:rsidRDefault="005803F3" w:rsidP="004C04BE">
            <w:pPr>
              <w:autoSpaceDE w:val="0"/>
              <w:autoSpaceDN w:val="0"/>
              <w:jc w:val="center"/>
              <w:rPr>
                <w:sz w:val="22"/>
              </w:rPr>
            </w:pPr>
          </w:p>
        </w:tc>
        <w:tc>
          <w:tcPr>
            <w:tcW w:w="5647" w:type="dxa"/>
            <w:shd w:val="clear" w:color="auto" w:fill="auto"/>
          </w:tcPr>
          <w:p w:rsidR="005803F3" w:rsidRPr="00827462" w:rsidRDefault="005803F3" w:rsidP="00241A45">
            <w:pPr>
              <w:pStyle w:val="Default"/>
              <w:ind w:left="468" w:hangingChars="200" w:hanging="468"/>
              <w:rPr>
                <w:color w:val="auto"/>
                <w:sz w:val="22"/>
                <w:szCs w:val="22"/>
              </w:rPr>
            </w:pPr>
            <w:r w:rsidRPr="00827462">
              <w:rPr>
                <w:color w:val="auto"/>
                <w:sz w:val="22"/>
                <w:szCs w:val="22"/>
              </w:rPr>
              <w:t>(</w:t>
            </w:r>
            <w:r w:rsidRPr="00827462">
              <w:rPr>
                <w:rFonts w:hint="eastAsia"/>
                <w:color w:val="auto"/>
                <w:sz w:val="22"/>
                <w:szCs w:val="22"/>
              </w:rPr>
              <w:t>10</w:t>
            </w:r>
            <w:r w:rsidR="00241A45">
              <w:rPr>
                <w:color w:val="auto"/>
                <w:sz w:val="22"/>
                <w:szCs w:val="22"/>
              </w:rPr>
              <w:t>)</w:t>
            </w:r>
            <w:r w:rsidR="00241A45">
              <w:rPr>
                <w:rFonts w:hint="eastAsia"/>
                <w:color w:val="auto"/>
                <w:sz w:val="22"/>
                <w:szCs w:val="22"/>
              </w:rPr>
              <w:t xml:space="preserve">　</w:t>
            </w:r>
            <w:r w:rsidRPr="00827462">
              <w:rPr>
                <w:rFonts w:hint="eastAsia"/>
                <w:color w:val="auto"/>
                <w:sz w:val="22"/>
                <w:szCs w:val="22"/>
              </w:rPr>
              <w:t>賃金台帳に、賃金計算の基礎となる事項及び賃金の額その他事項を賃金支払の都度</w:t>
            </w:r>
            <w:r w:rsidR="00E34918" w:rsidRPr="00827462">
              <w:rPr>
                <w:rFonts w:hint="eastAsia"/>
                <w:color w:val="auto"/>
                <w:sz w:val="22"/>
                <w:szCs w:val="22"/>
              </w:rPr>
              <w:t>、</w:t>
            </w:r>
            <w:r w:rsidRPr="00827462">
              <w:rPr>
                <w:rFonts w:hint="eastAsia"/>
                <w:color w:val="auto"/>
                <w:sz w:val="22"/>
                <w:szCs w:val="22"/>
              </w:rPr>
              <w:t>記入していますか。</w:t>
            </w:r>
            <w:r w:rsidR="00AE2D2E">
              <w:rPr>
                <w:rFonts w:hint="eastAsia"/>
                <w:color w:val="auto"/>
                <w:sz w:val="22"/>
                <w:szCs w:val="22"/>
              </w:rPr>
              <w:t>（労働基準法第108条）</w:t>
            </w:r>
          </w:p>
        </w:tc>
        <w:tc>
          <w:tcPr>
            <w:tcW w:w="1555" w:type="dxa"/>
            <w:shd w:val="clear" w:color="auto" w:fill="auto"/>
          </w:tcPr>
          <w:p w:rsidR="005803F3" w:rsidRPr="00E56E2F" w:rsidRDefault="005803F3" w:rsidP="004C04BE">
            <w:pPr>
              <w:autoSpaceDE w:val="0"/>
              <w:autoSpaceDN w:val="0"/>
              <w:jc w:val="left"/>
              <w:rPr>
                <w:sz w:val="22"/>
              </w:rPr>
            </w:pPr>
            <w:r w:rsidRPr="00E56E2F">
              <w:rPr>
                <w:rFonts w:hint="eastAsia"/>
                <w:sz w:val="22"/>
              </w:rPr>
              <w:t>□はい</w:t>
            </w:r>
          </w:p>
          <w:p w:rsidR="005803F3" w:rsidRPr="00E56E2F" w:rsidRDefault="005803F3" w:rsidP="004C04BE">
            <w:pPr>
              <w:autoSpaceDE w:val="0"/>
              <w:autoSpaceDN w:val="0"/>
              <w:jc w:val="left"/>
              <w:rPr>
                <w:color w:val="FF0000"/>
                <w:sz w:val="22"/>
              </w:rPr>
            </w:pPr>
            <w:r w:rsidRPr="00E56E2F">
              <w:rPr>
                <w:rFonts w:hint="eastAsia"/>
                <w:sz w:val="22"/>
              </w:rPr>
              <w:t>□いいえ</w:t>
            </w:r>
          </w:p>
        </w:tc>
      </w:tr>
      <w:tr w:rsidR="000D5148" w:rsidRPr="00E56E2F" w:rsidTr="00FA16AE">
        <w:tc>
          <w:tcPr>
            <w:tcW w:w="1802" w:type="dxa"/>
            <w:vMerge w:val="restart"/>
            <w:shd w:val="clear" w:color="auto" w:fill="auto"/>
            <w:vAlign w:val="center"/>
          </w:tcPr>
          <w:p w:rsidR="00827462" w:rsidRPr="00827462" w:rsidRDefault="000D5148" w:rsidP="00AE2D2E">
            <w:pPr>
              <w:autoSpaceDE w:val="0"/>
              <w:autoSpaceDN w:val="0"/>
              <w:jc w:val="center"/>
              <w:rPr>
                <w:sz w:val="22"/>
              </w:rPr>
            </w:pPr>
            <w:r w:rsidRPr="00E56E2F">
              <w:rPr>
                <w:rFonts w:hint="eastAsia"/>
                <w:sz w:val="22"/>
              </w:rPr>
              <w:lastRenderedPageBreak/>
              <w:t>安全衛生</w:t>
            </w:r>
          </w:p>
        </w:tc>
        <w:tc>
          <w:tcPr>
            <w:tcW w:w="5647" w:type="dxa"/>
            <w:shd w:val="clear" w:color="auto" w:fill="auto"/>
          </w:tcPr>
          <w:p w:rsidR="000D5148" w:rsidRPr="00827462" w:rsidRDefault="005803F3" w:rsidP="00241A45">
            <w:pPr>
              <w:pStyle w:val="Default"/>
              <w:ind w:left="468" w:hangingChars="200" w:hanging="468"/>
              <w:rPr>
                <w:color w:val="auto"/>
                <w:sz w:val="22"/>
                <w:szCs w:val="22"/>
              </w:rPr>
            </w:pPr>
            <w:r w:rsidRPr="00827462">
              <w:rPr>
                <w:color w:val="auto"/>
                <w:sz w:val="22"/>
                <w:szCs w:val="22"/>
              </w:rPr>
              <w:t>(</w:t>
            </w:r>
            <w:r w:rsidRPr="00827462">
              <w:rPr>
                <w:rFonts w:hint="eastAsia"/>
                <w:color w:val="auto"/>
                <w:sz w:val="22"/>
                <w:szCs w:val="22"/>
              </w:rPr>
              <w:t>11</w:t>
            </w:r>
            <w:r w:rsidR="00F1734C" w:rsidRPr="00827462">
              <w:rPr>
                <w:color w:val="auto"/>
                <w:sz w:val="22"/>
                <w:szCs w:val="22"/>
              </w:rPr>
              <w:t>)</w:t>
            </w:r>
            <w:r w:rsidR="00241A45">
              <w:rPr>
                <w:rFonts w:hint="eastAsia"/>
                <w:color w:val="auto"/>
                <w:sz w:val="22"/>
                <w:szCs w:val="22"/>
              </w:rPr>
              <w:t xml:space="preserve">　</w:t>
            </w:r>
            <w:r w:rsidR="00F1734C" w:rsidRPr="00827462">
              <w:rPr>
                <w:rFonts w:hint="eastAsia"/>
                <w:color w:val="auto"/>
                <w:sz w:val="22"/>
                <w:szCs w:val="22"/>
              </w:rPr>
              <w:t>安全衛生管理体制は、適正に整備、運用していますか。</w:t>
            </w:r>
            <w:r w:rsidR="00AE2D2E">
              <w:rPr>
                <w:rFonts w:hint="eastAsia"/>
                <w:color w:val="auto"/>
                <w:sz w:val="22"/>
                <w:szCs w:val="22"/>
              </w:rPr>
              <w:t>（労働安全衛生法第11条～第13条）</w:t>
            </w:r>
          </w:p>
        </w:tc>
        <w:tc>
          <w:tcPr>
            <w:tcW w:w="1555" w:type="dxa"/>
            <w:shd w:val="clear" w:color="auto" w:fill="auto"/>
          </w:tcPr>
          <w:p w:rsidR="000D5148" w:rsidRPr="00E56E2F" w:rsidRDefault="000D5148" w:rsidP="004C04BE">
            <w:pPr>
              <w:autoSpaceDE w:val="0"/>
              <w:autoSpaceDN w:val="0"/>
              <w:jc w:val="left"/>
              <w:rPr>
                <w:sz w:val="22"/>
              </w:rPr>
            </w:pPr>
            <w:r w:rsidRPr="00E56E2F">
              <w:rPr>
                <w:rFonts w:hint="eastAsia"/>
                <w:sz w:val="22"/>
              </w:rPr>
              <w:t>□はい</w:t>
            </w:r>
          </w:p>
          <w:p w:rsidR="000D5148" w:rsidRPr="00E56E2F" w:rsidRDefault="000D5148" w:rsidP="004C04BE">
            <w:pPr>
              <w:autoSpaceDE w:val="0"/>
              <w:autoSpaceDN w:val="0"/>
              <w:jc w:val="left"/>
              <w:rPr>
                <w:sz w:val="22"/>
              </w:rPr>
            </w:pPr>
            <w:r w:rsidRPr="00E56E2F">
              <w:rPr>
                <w:rFonts w:hint="eastAsia"/>
                <w:sz w:val="22"/>
              </w:rPr>
              <w:t>□いいえ</w:t>
            </w:r>
          </w:p>
        </w:tc>
      </w:tr>
      <w:tr w:rsidR="000D5148" w:rsidRPr="00E56E2F" w:rsidTr="00FA16AE">
        <w:tc>
          <w:tcPr>
            <w:tcW w:w="1802" w:type="dxa"/>
            <w:vMerge/>
            <w:shd w:val="clear" w:color="auto" w:fill="auto"/>
            <w:vAlign w:val="center"/>
          </w:tcPr>
          <w:p w:rsidR="000D5148" w:rsidRPr="00E56E2F" w:rsidRDefault="000D5148" w:rsidP="004C04BE">
            <w:pPr>
              <w:autoSpaceDE w:val="0"/>
              <w:autoSpaceDN w:val="0"/>
              <w:jc w:val="center"/>
              <w:rPr>
                <w:sz w:val="22"/>
              </w:rPr>
            </w:pPr>
          </w:p>
        </w:tc>
        <w:tc>
          <w:tcPr>
            <w:tcW w:w="5647" w:type="dxa"/>
            <w:shd w:val="clear" w:color="auto" w:fill="auto"/>
          </w:tcPr>
          <w:p w:rsidR="000D5148" w:rsidRPr="00827462" w:rsidRDefault="00E34918" w:rsidP="00241A45">
            <w:pPr>
              <w:pStyle w:val="Default"/>
              <w:ind w:left="468" w:hangingChars="200" w:hanging="468"/>
              <w:rPr>
                <w:color w:val="auto"/>
                <w:sz w:val="22"/>
                <w:szCs w:val="22"/>
              </w:rPr>
            </w:pPr>
            <w:r w:rsidRPr="00827462">
              <w:rPr>
                <w:color w:val="auto"/>
                <w:sz w:val="22"/>
                <w:szCs w:val="22"/>
              </w:rPr>
              <w:t>(1</w:t>
            </w:r>
            <w:r w:rsidRPr="00827462">
              <w:rPr>
                <w:rFonts w:hint="eastAsia"/>
                <w:color w:val="auto"/>
                <w:sz w:val="22"/>
                <w:szCs w:val="22"/>
              </w:rPr>
              <w:t>2</w:t>
            </w:r>
            <w:r w:rsidR="00F1734C" w:rsidRPr="00827462">
              <w:rPr>
                <w:color w:val="auto"/>
                <w:sz w:val="22"/>
                <w:szCs w:val="22"/>
              </w:rPr>
              <w:t>)</w:t>
            </w:r>
            <w:r w:rsidR="00241A45">
              <w:rPr>
                <w:rFonts w:hint="eastAsia"/>
                <w:color w:val="auto"/>
                <w:sz w:val="22"/>
                <w:szCs w:val="22"/>
              </w:rPr>
              <w:t xml:space="preserve">　</w:t>
            </w:r>
            <w:r w:rsidR="00AF287C" w:rsidRPr="00827462">
              <w:rPr>
                <w:rFonts w:hint="eastAsia"/>
                <w:color w:val="auto"/>
                <w:sz w:val="22"/>
                <w:szCs w:val="22"/>
              </w:rPr>
              <w:t>労働者に対し、１年に１回、医師による健康診断を</w:t>
            </w:r>
            <w:r w:rsidRPr="00827462">
              <w:rPr>
                <w:rFonts w:hint="eastAsia"/>
                <w:color w:val="auto"/>
                <w:sz w:val="22"/>
                <w:szCs w:val="22"/>
              </w:rPr>
              <w:t>行っていますか。</w:t>
            </w:r>
            <w:r w:rsidR="00AE2D2E">
              <w:rPr>
                <w:rFonts w:hint="eastAsia"/>
                <w:color w:val="auto"/>
                <w:sz w:val="22"/>
                <w:szCs w:val="22"/>
              </w:rPr>
              <w:t>（労働安全衛生法第66条）</w:t>
            </w:r>
          </w:p>
        </w:tc>
        <w:tc>
          <w:tcPr>
            <w:tcW w:w="1555" w:type="dxa"/>
            <w:shd w:val="clear" w:color="auto" w:fill="auto"/>
          </w:tcPr>
          <w:p w:rsidR="000D5148" w:rsidRPr="00E56E2F" w:rsidRDefault="000D5148" w:rsidP="004C04BE">
            <w:pPr>
              <w:autoSpaceDE w:val="0"/>
              <w:autoSpaceDN w:val="0"/>
              <w:jc w:val="left"/>
              <w:rPr>
                <w:sz w:val="22"/>
              </w:rPr>
            </w:pPr>
            <w:r w:rsidRPr="00E56E2F">
              <w:rPr>
                <w:rFonts w:hint="eastAsia"/>
                <w:sz w:val="22"/>
              </w:rPr>
              <w:t>□はい</w:t>
            </w:r>
          </w:p>
          <w:p w:rsidR="000D5148" w:rsidRPr="00E56E2F" w:rsidRDefault="000D5148" w:rsidP="004C04BE">
            <w:pPr>
              <w:autoSpaceDE w:val="0"/>
              <w:autoSpaceDN w:val="0"/>
              <w:jc w:val="left"/>
              <w:rPr>
                <w:sz w:val="22"/>
              </w:rPr>
            </w:pPr>
            <w:r w:rsidRPr="00E56E2F">
              <w:rPr>
                <w:rFonts w:hint="eastAsia"/>
                <w:sz w:val="22"/>
              </w:rPr>
              <w:t>□いいえ</w:t>
            </w:r>
          </w:p>
        </w:tc>
      </w:tr>
      <w:tr w:rsidR="00896FD9" w:rsidRPr="00E56E2F" w:rsidTr="00FA16AE">
        <w:trPr>
          <w:trHeight w:val="1208"/>
        </w:trPr>
        <w:tc>
          <w:tcPr>
            <w:tcW w:w="1802" w:type="dxa"/>
            <w:vMerge w:val="restart"/>
            <w:shd w:val="clear" w:color="auto" w:fill="auto"/>
            <w:vAlign w:val="center"/>
          </w:tcPr>
          <w:p w:rsidR="00896FD9" w:rsidRPr="00827462" w:rsidRDefault="00896FD9" w:rsidP="00827462">
            <w:pPr>
              <w:autoSpaceDE w:val="0"/>
              <w:autoSpaceDN w:val="0"/>
              <w:jc w:val="center"/>
              <w:rPr>
                <w:sz w:val="22"/>
              </w:rPr>
            </w:pPr>
            <w:r w:rsidRPr="00E56E2F">
              <w:rPr>
                <w:rFonts w:hint="eastAsia"/>
                <w:sz w:val="22"/>
              </w:rPr>
              <w:t>各種保険</w:t>
            </w:r>
          </w:p>
        </w:tc>
        <w:tc>
          <w:tcPr>
            <w:tcW w:w="5647" w:type="dxa"/>
            <w:shd w:val="clear" w:color="auto" w:fill="auto"/>
          </w:tcPr>
          <w:p w:rsidR="00896FD9" w:rsidRPr="00827462" w:rsidRDefault="00241A45" w:rsidP="00241A45">
            <w:pPr>
              <w:pStyle w:val="Default"/>
              <w:ind w:left="468" w:hangingChars="200" w:hanging="468"/>
              <w:rPr>
                <w:color w:val="auto"/>
                <w:sz w:val="22"/>
                <w:szCs w:val="22"/>
              </w:rPr>
            </w:pPr>
            <w:r>
              <w:rPr>
                <w:color w:val="auto"/>
                <w:sz w:val="22"/>
                <w:szCs w:val="22"/>
              </w:rPr>
              <w:t>(13)</w:t>
            </w:r>
            <w:r>
              <w:rPr>
                <w:rFonts w:hint="eastAsia"/>
                <w:color w:val="auto"/>
                <w:sz w:val="22"/>
                <w:szCs w:val="22"/>
              </w:rPr>
              <w:t xml:space="preserve">　</w:t>
            </w:r>
            <w:r w:rsidR="00896FD9" w:rsidRPr="00827462">
              <w:rPr>
                <w:rFonts w:hint="eastAsia"/>
                <w:color w:val="auto"/>
                <w:sz w:val="22"/>
                <w:szCs w:val="22"/>
              </w:rPr>
              <w:t>健康保険、厚生年金保険、労災保険、雇用保険への加入等の手続を適正に行っていますか。</w:t>
            </w:r>
          </w:p>
          <w:p w:rsidR="00896FD9" w:rsidRPr="00896FD9" w:rsidRDefault="00896FD9" w:rsidP="00241A45">
            <w:pPr>
              <w:pStyle w:val="Default"/>
              <w:ind w:leftChars="150" w:left="453" w:hangingChars="50" w:hanging="117"/>
              <w:rPr>
                <w:color w:val="auto"/>
                <w:sz w:val="22"/>
                <w:szCs w:val="22"/>
              </w:rPr>
            </w:pPr>
            <w:r w:rsidRPr="00896FD9">
              <w:rPr>
                <w:rFonts w:hint="eastAsia"/>
                <w:color w:val="auto"/>
                <w:sz w:val="22"/>
                <w:szCs w:val="22"/>
              </w:rPr>
              <w:t>(健康保険法、厚生年金保険法、労災保険法、雇用保険法)</w:t>
            </w:r>
          </w:p>
        </w:tc>
        <w:tc>
          <w:tcPr>
            <w:tcW w:w="1555" w:type="dxa"/>
            <w:vMerge w:val="restart"/>
            <w:shd w:val="clear" w:color="auto" w:fill="auto"/>
          </w:tcPr>
          <w:p w:rsidR="00896FD9" w:rsidRPr="00E56E2F" w:rsidRDefault="00896FD9" w:rsidP="004C04BE">
            <w:pPr>
              <w:autoSpaceDE w:val="0"/>
              <w:autoSpaceDN w:val="0"/>
              <w:jc w:val="left"/>
              <w:rPr>
                <w:sz w:val="22"/>
              </w:rPr>
            </w:pPr>
            <w:r w:rsidRPr="00E56E2F">
              <w:rPr>
                <w:rFonts w:hint="eastAsia"/>
                <w:sz w:val="22"/>
              </w:rPr>
              <w:t>□はい</w:t>
            </w:r>
          </w:p>
          <w:p w:rsidR="00896FD9" w:rsidRDefault="00896FD9" w:rsidP="004C04BE">
            <w:pPr>
              <w:autoSpaceDE w:val="0"/>
              <w:autoSpaceDN w:val="0"/>
              <w:jc w:val="left"/>
              <w:rPr>
                <w:sz w:val="22"/>
              </w:rPr>
            </w:pPr>
            <w:r w:rsidRPr="00E56E2F">
              <w:rPr>
                <w:rFonts w:hint="eastAsia"/>
                <w:sz w:val="22"/>
              </w:rPr>
              <w:t>□いいえ</w:t>
            </w:r>
          </w:p>
          <w:p w:rsidR="00896FD9" w:rsidRDefault="00896FD9" w:rsidP="004C04BE">
            <w:pPr>
              <w:autoSpaceDE w:val="0"/>
              <w:autoSpaceDN w:val="0"/>
              <w:jc w:val="left"/>
              <w:rPr>
                <w:sz w:val="22"/>
              </w:rPr>
            </w:pPr>
            <w:r>
              <w:rPr>
                <w:rFonts w:hint="eastAsia"/>
                <w:sz w:val="22"/>
              </w:rPr>
              <w:t>□対象外</w:t>
            </w:r>
          </w:p>
          <w:p w:rsidR="00896FD9" w:rsidRPr="00E56E2F" w:rsidRDefault="00896FD9" w:rsidP="004953BD">
            <w:pPr>
              <w:autoSpaceDE w:val="0"/>
              <w:autoSpaceDN w:val="0"/>
              <w:jc w:val="left"/>
              <w:rPr>
                <w:sz w:val="22"/>
              </w:rPr>
            </w:pPr>
            <w:r>
              <w:rPr>
                <w:rFonts w:hint="eastAsia"/>
                <w:noProof/>
                <w:sz w:val="22"/>
              </w:rPr>
              <mc:AlternateContent>
                <mc:Choice Requires="wps">
                  <w:drawing>
                    <wp:anchor distT="0" distB="0" distL="114300" distR="114300" simplePos="0" relativeHeight="251659264" behindDoc="0" locked="0" layoutInCell="1" allowOverlap="1" wp14:anchorId="29CF53C2" wp14:editId="11CD0E73">
                      <wp:simplePos x="0" y="0"/>
                      <wp:positionH relativeFrom="column">
                        <wp:posOffset>381514</wp:posOffset>
                      </wp:positionH>
                      <wp:positionV relativeFrom="paragraph">
                        <wp:posOffset>86360</wp:posOffset>
                      </wp:positionV>
                      <wp:extent cx="0" cy="5905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A63A9"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0.05pt,6.8pt" to="30.0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" strokecolor="black [3200]" strokeweight=".5pt">
                      <v:stroke joinstyle="miter"/>
                    </v:line>
                  </w:pict>
                </mc:Fallback>
              </mc:AlternateContent>
            </w:r>
            <w:r>
              <w:rPr>
                <w:rFonts w:hint="eastAsia"/>
                <w:sz w:val="22"/>
              </w:rPr>
              <w:t>注３</w:t>
            </w:r>
          </w:p>
        </w:tc>
      </w:tr>
      <w:tr w:rsidR="00896FD9" w:rsidRPr="00E56E2F" w:rsidTr="00FA16AE">
        <w:trPr>
          <w:trHeight w:val="1207"/>
        </w:trPr>
        <w:tc>
          <w:tcPr>
            <w:tcW w:w="1802" w:type="dxa"/>
            <w:vMerge/>
            <w:shd w:val="clear" w:color="auto" w:fill="auto"/>
            <w:vAlign w:val="center"/>
          </w:tcPr>
          <w:p w:rsidR="00896FD9" w:rsidRPr="00E56E2F" w:rsidRDefault="00896FD9" w:rsidP="00827462">
            <w:pPr>
              <w:autoSpaceDE w:val="0"/>
              <w:autoSpaceDN w:val="0"/>
              <w:jc w:val="center"/>
              <w:rPr>
                <w:sz w:val="22"/>
              </w:rPr>
            </w:pPr>
          </w:p>
        </w:tc>
        <w:tc>
          <w:tcPr>
            <w:tcW w:w="5647" w:type="dxa"/>
            <w:shd w:val="clear" w:color="auto" w:fill="auto"/>
          </w:tcPr>
          <w:p w:rsidR="00896FD9" w:rsidRPr="00827462" w:rsidRDefault="00572A9F" w:rsidP="004C04BE">
            <w:pPr>
              <w:pStyle w:val="Default"/>
              <w:rPr>
                <w:color w:val="auto"/>
                <w:sz w:val="22"/>
                <w:szCs w:val="22"/>
              </w:rPr>
            </w:pPr>
            <w:r>
              <w:rPr>
                <w:rFonts w:hint="eastAsia"/>
                <w:noProof/>
                <w:color w:val="auto"/>
                <w:sz w:val="22"/>
                <w:szCs w:val="22"/>
              </w:rPr>
              <mc:AlternateContent>
                <mc:Choice Requires="wps">
                  <w:drawing>
                    <wp:anchor distT="0" distB="0" distL="114300" distR="114300" simplePos="0" relativeHeight="251660288" behindDoc="0" locked="0" layoutInCell="1" allowOverlap="1" wp14:anchorId="47A88701" wp14:editId="275012D9">
                      <wp:simplePos x="0" y="0"/>
                      <wp:positionH relativeFrom="column">
                        <wp:posOffset>3401702</wp:posOffset>
                      </wp:positionH>
                      <wp:positionV relativeFrom="paragraph">
                        <wp:posOffset>455291</wp:posOffset>
                      </wp:positionV>
                      <wp:extent cx="570853" cy="0"/>
                      <wp:effectExtent l="38100" t="76200" r="0" b="95250"/>
                      <wp:wrapNone/>
                      <wp:docPr id="3" name="直線矢印コネクタ 3"/>
                      <wp:cNvGraphicFramePr/>
                      <a:graphic xmlns:a="http://schemas.openxmlformats.org/drawingml/2006/main">
                        <a:graphicData uri="http://schemas.microsoft.com/office/word/2010/wordprocessingShape">
                          <wps:wsp>
                            <wps:cNvCnPr/>
                            <wps:spPr>
                              <a:xfrm flipH="1">
                                <a:off x="0" y="0"/>
                                <a:ext cx="57085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06D21D96" id="_x0000_t32" coordsize="21600,21600" o:spt="32" o:oned="t" path="m,l21600,21600e" filled="f">
                      <v:path arrowok="t" fillok="f" o:connecttype="none"/>
                      <o:lock v:ext="edit" shapetype="t"/>
                    </v:shapetype>
                    <v:shape id="直線矢印コネクタ 3" o:spid="_x0000_s1026" type="#_x0000_t32" style="position:absolute;left:0;text-align:left;margin-left:267.85pt;margin-top:35.85pt;width:44.95pt;height:0;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" strokecolor="black [3200]" strokeweight=".5pt">
                      <v:stroke endarrow="block" joinstyle="miter"/>
                    </v:shape>
                  </w:pict>
                </mc:Fallback>
              </mc:AlternateContent>
            </w:r>
            <w:r w:rsidR="00896FD9">
              <w:rPr>
                <w:rFonts w:hint="eastAsia"/>
                <w:color w:val="auto"/>
                <w:sz w:val="22"/>
                <w:szCs w:val="22"/>
              </w:rPr>
              <w:t>対象外の保険の名称</w:t>
            </w:r>
          </w:p>
        </w:tc>
        <w:tc>
          <w:tcPr>
            <w:tcW w:w="1555" w:type="dxa"/>
            <w:vMerge/>
            <w:shd w:val="clear" w:color="auto" w:fill="auto"/>
          </w:tcPr>
          <w:p w:rsidR="00896FD9" w:rsidRPr="00E56E2F" w:rsidRDefault="00896FD9" w:rsidP="004C04BE">
            <w:pPr>
              <w:autoSpaceDE w:val="0"/>
              <w:autoSpaceDN w:val="0"/>
              <w:jc w:val="left"/>
              <w:rPr>
                <w:sz w:val="22"/>
              </w:rPr>
            </w:pPr>
          </w:p>
        </w:tc>
      </w:tr>
    </w:tbl>
    <w:p w:rsidR="00720846" w:rsidRPr="00E56E2F" w:rsidRDefault="00720846" w:rsidP="004C04BE">
      <w:pPr>
        <w:autoSpaceDE w:val="0"/>
        <w:autoSpaceDN w:val="0"/>
        <w:jc w:val="left"/>
        <w:rPr>
          <w:sz w:val="22"/>
        </w:rPr>
      </w:pPr>
    </w:p>
    <w:p w:rsidR="00D50229" w:rsidRDefault="00D50229" w:rsidP="004C04BE">
      <w:pPr>
        <w:autoSpaceDE w:val="0"/>
        <w:autoSpaceDN w:val="0"/>
        <w:jc w:val="left"/>
        <w:rPr>
          <w:sz w:val="22"/>
        </w:rPr>
      </w:pPr>
      <w:r>
        <w:rPr>
          <w:rFonts w:hint="eastAsia"/>
          <w:sz w:val="22"/>
        </w:rPr>
        <w:t>備考</w:t>
      </w:r>
    </w:p>
    <w:p w:rsidR="003A24FA" w:rsidRPr="00E56E2F" w:rsidRDefault="00A15FD8" w:rsidP="004C04BE">
      <w:pPr>
        <w:autoSpaceDE w:val="0"/>
        <w:autoSpaceDN w:val="0"/>
        <w:jc w:val="left"/>
        <w:rPr>
          <w:sz w:val="22"/>
        </w:rPr>
      </w:pPr>
      <w:r w:rsidRPr="00E56E2F">
        <w:rPr>
          <w:rFonts w:hint="eastAsia"/>
          <w:sz w:val="22"/>
        </w:rPr>
        <w:t>注１　回答欄のいずれかの□にレ点を付すこと。</w:t>
      </w:r>
    </w:p>
    <w:p w:rsidR="00A15FD8" w:rsidRPr="00E56E2F" w:rsidRDefault="00ED7076" w:rsidP="004C04BE">
      <w:pPr>
        <w:autoSpaceDE w:val="0"/>
        <w:autoSpaceDN w:val="0"/>
        <w:ind w:left="468" w:hangingChars="200" w:hanging="468"/>
        <w:jc w:val="left"/>
        <w:rPr>
          <w:sz w:val="22"/>
        </w:rPr>
      </w:pPr>
      <w:r>
        <w:rPr>
          <w:rFonts w:hint="eastAsia"/>
          <w:sz w:val="22"/>
        </w:rPr>
        <w:t>注</w:t>
      </w:r>
      <w:r w:rsidR="00D50229">
        <w:rPr>
          <w:rFonts w:hint="eastAsia"/>
          <w:sz w:val="22"/>
        </w:rPr>
        <w:t>２</w:t>
      </w:r>
      <w:r w:rsidR="00A15FD8" w:rsidRPr="00E56E2F">
        <w:rPr>
          <w:rFonts w:hint="eastAsia"/>
          <w:sz w:val="22"/>
        </w:rPr>
        <w:t xml:space="preserve">　</w:t>
      </w:r>
      <w:r w:rsidR="00D50229">
        <w:rPr>
          <w:rFonts w:hint="eastAsia"/>
          <w:sz w:val="22"/>
        </w:rPr>
        <w:t>最も低い労働賃金単価は、次の各号の算出方法により算出した１時間当たりの額を記入すること。</w:t>
      </w:r>
    </w:p>
    <w:p w:rsidR="00A15FD8" w:rsidRPr="00E56E2F" w:rsidRDefault="0025026C" w:rsidP="004C04BE">
      <w:pPr>
        <w:autoSpaceDE w:val="0"/>
        <w:autoSpaceDN w:val="0"/>
        <w:ind w:left="468" w:hangingChars="200" w:hanging="468"/>
        <w:jc w:val="left"/>
        <w:rPr>
          <w:sz w:val="22"/>
        </w:rPr>
      </w:pPr>
      <w:r>
        <w:rPr>
          <w:rFonts w:hint="eastAsia"/>
          <w:sz w:val="22"/>
        </w:rPr>
        <w:t xml:space="preserve">　　　</w:t>
      </w:r>
      <w:r w:rsidR="00A15FD8" w:rsidRPr="00E56E2F">
        <w:rPr>
          <w:rFonts w:hint="eastAsia"/>
          <w:sz w:val="22"/>
        </w:rPr>
        <w:t>(1)</w:t>
      </w:r>
      <w:r>
        <w:rPr>
          <w:rFonts w:hint="eastAsia"/>
          <w:sz w:val="22"/>
        </w:rPr>
        <w:t xml:space="preserve">　時間給　時間給の額</w:t>
      </w:r>
    </w:p>
    <w:p w:rsidR="00A15FD8" w:rsidRPr="00E56E2F" w:rsidRDefault="00A15FD8" w:rsidP="0025026C">
      <w:pPr>
        <w:autoSpaceDE w:val="0"/>
        <w:autoSpaceDN w:val="0"/>
        <w:ind w:leftChars="200" w:left="448" w:firstLineChars="100" w:firstLine="234"/>
        <w:jc w:val="left"/>
        <w:rPr>
          <w:sz w:val="22"/>
        </w:rPr>
      </w:pPr>
      <w:r w:rsidRPr="00E56E2F">
        <w:rPr>
          <w:rFonts w:hint="eastAsia"/>
          <w:sz w:val="22"/>
        </w:rPr>
        <w:t>(2)</w:t>
      </w:r>
      <w:r w:rsidR="00D50229">
        <w:rPr>
          <w:rFonts w:hint="eastAsia"/>
          <w:sz w:val="22"/>
        </w:rPr>
        <w:t xml:space="preserve">　日給</w:t>
      </w:r>
      <w:r w:rsidR="0025026C">
        <w:rPr>
          <w:rFonts w:hint="eastAsia"/>
          <w:sz w:val="22"/>
        </w:rPr>
        <w:t xml:space="preserve">　日給を１日の所定労働時間で除した額</w:t>
      </w:r>
    </w:p>
    <w:p w:rsidR="00A15FD8" w:rsidRPr="00E56E2F" w:rsidRDefault="00A15FD8" w:rsidP="0025026C">
      <w:pPr>
        <w:autoSpaceDE w:val="0"/>
        <w:autoSpaceDN w:val="0"/>
        <w:ind w:leftChars="300" w:left="1022" w:hangingChars="150" w:hanging="351"/>
        <w:jc w:val="left"/>
        <w:rPr>
          <w:sz w:val="22"/>
        </w:rPr>
      </w:pPr>
      <w:r w:rsidRPr="00E56E2F">
        <w:rPr>
          <w:rFonts w:hint="eastAsia"/>
          <w:sz w:val="22"/>
        </w:rPr>
        <w:t>(3)</w:t>
      </w:r>
      <w:r w:rsidR="00D50229">
        <w:rPr>
          <w:rFonts w:hint="eastAsia"/>
          <w:sz w:val="22"/>
        </w:rPr>
        <w:t xml:space="preserve">　月給</w:t>
      </w:r>
      <w:r w:rsidR="0025026C">
        <w:rPr>
          <w:rFonts w:hint="eastAsia"/>
          <w:sz w:val="22"/>
        </w:rPr>
        <w:t xml:space="preserve">　</w:t>
      </w:r>
      <w:r w:rsidR="00D50229">
        <w:rPr>
          <w:rFonts w:hint="eastAsia"/>
          <w:sz w:val="22"/>
        </w:rPr>
        <w:t>月給を</w:t>
      </w:r>
      <w:r w:rsidRPr="00E56E2F">
        <w:rPr>
          <w:rFonts w:hint="eastAsia"/>
          <w:sz w:val="22"/>
        </w:rPr>
        <w:t>１月の所定労働時間</w:t>
      </w:r>
      <w:r w:rsidR="0025026C">
        <w:rPr>
          <w:rFonts w:hint="eastAsia"/>
          <w:sz w:val="22"/>
        </w:rPr>
        <w:t>で除した額。ただし、労働賃金単</w:t>
      </w:r>
      <w:r w:rsidR="00D50229">
        <w:rPr>
          <w:rFonts w:hint="eastAsia"/>
          <w:sz w:val="22"/>
        </w:rPr>
        <w:t>価には、次に掲げるものは含まないものとする。</w:t>
      </w:r>
    </w:p>
    <w:p w:rsidR="00A15FD8" w:rsidRPr="00E56E2F" w:rsidRDefault="00D50229" w:rsidP="004C04BE">
      <w:pPr>
        <w:autoSpaceDE w:val="0"/>
        <w:autoSpaceDN w:val="0"/>
        <w:ind w:left="468" w:hangingChars="200" w:hanging="468"/>
        <w:jc w:val="left"/>
        <w:rPr>
          <w:sz w:val="22"/>
        </w:rPr>
      </w:pPr>
      <w:r>
        <w:rPr>
          <w:rFonts w:hint="eastAsia"/>
          <w:sz w:val="22"/>
        </w:rPr>
        <w:t xml:space="preserve">　</w:t>
      </w:r>
      <w:r w:rsidR="0025026C">
        <w:rPr>
          <w:rFonts w:hint="eastAsia"/>
          <w:sz w:val="22"/>
        </w:rPr>
        <w:t xml:space="preserve">　　　 </w:t>
      </w:r>
      <w:r>
        <w:rPr>
          <w:rFonts w:hint="eastAsia"/>
          <w:sz w:val="22"/>
        </w:rPr>
        <w:t>ア　臨時に支給する</w:t>
      </w:r>
      <w:r w:rsidR="00A15FD8" w:rsidRPr="00E56E2F">
        <w:rPr>
          <w:rFonts w:hint="eastAsia"/>
          <w:sz w:val="22"/>
        </w:rPr>
        <w:t>賃金（結婚手当等）</w:t>
      </w:r>
    </w:p>
    <w:p w:rsidR="00A15FD8" w:rsidRPr="00E56E2F" w:rsidRDefault="00D50229" w:rsidP="004C04BE">
      <w:pPr>
        <w:autoSpaceDE w:val="0"/>
        <w:autoSpaceDN w:val="0"/>
        <w:ind w:left="468" w:hangingChars="200" w:hanging="468"/>
        <w:jc w:val="left"/>
        <w:rPr>
          <w:sz w:val="22"/>
        </w:rPr>
      </w:pPr>
      <w:r>
        <w:rPr>
          <w:rFonts w:hint="eastAsia"/>
          <w:sz w:val="22"/>
        </w:rPr>
        <w:t xml:space="preserve">　</w:t>
      </w:r>
      <w:r w:rsidR="0025026C">
        <w:rPr>
          <w:rFonts w:hint="eastAsia"/>
          <w:sz w:val="22"/>
        </w:rPr>
        <w:t xml:space="preserve">　　　 </w:t>
      </w:r>
      <w:r>
        <w:rPr>
          <w:rFonts w:hint="eastAsia"/>
          <w:sz w:val="22"/>
        </w:rPr>
        <w:t xml:space="preserve">イ　</w:t>
      </w:r>
      <w:r w:rsidR="00A15FD8" w:rsidRPr="00E56E2F">
        <w:rPr>
          <w:rFonts w:hint="eastAsia"/>
          <w:sz w:val="22"/>
        </w:rPr>
        <w:t>１月を超える期間ごとに</w:t>
      </w:r>
      <w:r>
        <w:rPr>
          <w:rFonts w:hint="eastAsia"/>
          <w:sz w:val="22"/>
        </w:rPr>
        <w:t>支給する手当</w:t>
      </w:r>
      <w:r w:rsidR="00A15FD8" w:rsidRPr="00E56E2F">
        <w:rPr>
          <w:rFonts w:hint="eastAsia"/>
          <w:sz w:val="22"/>
        </w:rPr>
        <w:t>（賞与等）</w:t>
      </w:r>
    </w:p>
    <w:p w:rsidR="00A15FD8" w:rsidRPr="00E56E2F" w:rsidRDefault="00D50229" w:rsidP="0025026C">
      <w:pPr>
        <w:autoSpaceDE w:val="0"/>
        <w:autoSpaceDN w:val="0"/>
        <w:ind w:left="468" w:hangingChars="200" w:hanging="468"/>
        <w:jc w:val="left"/>
        <w:rPr>
          <w:sz w:val="22"/>
        </w:rPr>
      </w:pPr>
      <w:r>
        <w:rPr>
          <w:rFonts w:hint="eastAsia"/>
          <w:sz w:val="22"/>
        </w:rPr>
        <w:t xml:space="preserve">　</w:t>
      </w:r>
      <w:r w:rsidR="0025026C">
        <w:rPr>
          <w:rFonts w:hint="eastAsia"/>
          <w:sz w:val="22"/>
        </w:rPr>
        <w:t xml:space="preserve">　　　 </w:t>
      </w:r>
      <w:r>
        <w:rPr>
          <w:rFonts w:hint="eastAsia"/>
          <w:sz w:val="22"/>
        </w:rPr>
        <w:t xml:space="preserve">ウ　</w:t>
      </w:r>
      <w:r w:rsidR="0025026C">
        <w:rPr>
          <w:rFonts w:hint="eastAsia"/>
          <w:sz w:val="22"/>
        </w:rPr>
        <w:t>所定時間外労働、所定休日労働及び深夜労働に対して支給する</w:t>
      </w:r>
      <w:r w:rsidR="00A15FD8" w:rsidRPr="00E56E2F">
        <w:rPr>
          <w:rFonts w:hint="eastAsia"/>
          <w:sz w:val="22"/>
        </w:rPr>
        <w:t>賃金</w:t>
      </w:r>
    </w:p>
    <w:p w:rsidR="00A15FD8" w:rsidRDefault="00D50229" w:rsidP="004C04BE">
      <w:pPr>
        <w:autoSpaceDE w:val="0"/>
        <w:autoSpaceDN w:val="0"/>
        <w:ind w:left="468" w:hangingChars="200" w:hanging="468"/>
        <w:jc w:val="left"/>
        <w:rPr>
          <w:sz w:val="22"/>
        </w:rPr>
      </w:pPr>
      <w:r>
        <w:rPr>
          <w:rFonts w:hint="eastAsia"/>
          <w:sz w:val="22"/>
        </w:rPr>
        <w:t xml:space="preserve">　</w:t>
      </w:r>
      <w:r w:rsidR="0025026C">
        <w:rPr>
          <w:rFonts w:hint="eastAsia"/>
          <w:sz w:val="22"/>
        </w:rPr>
        <w:t xml:space="preserve">       </w:t>
      </w:r>
      <w:r>
        <w:rPr>
          <w:rFonts w:hint="eastAsia"/>
          <w:sz w:val="22"/>
        </w:rPr>
        <w:t>エ　最低賃金に算入されない賃金（精皆勤手当、通勤手当、家族手当等）</w:t>
      </w:r>
    </w:p>
    <w:p w:rsidR="00B66583" w:rsidRDefault="00ED7076" w:rsidP="002B3647">
      <w:pPr>
        <w:autoSpaceDE w:val="0"/>
        <w:autoSpaceDN w:val="0"/>
        <w:ind w:left="468" w:hangingChars="200" w:hanging="468"/>
        <w:jc w:val="left"/>
        <w:rPr>
          <w:sz w:val="22"/>
        </w:rPr>
      </w:pPr>
      <w:r>
        <w:rPr>
          <w:rFonts w:hint="eastAsia"/>
          <w:sz w:val="22"/>
        </w:rPr>
        <w:t>注</w:t>
      </w:r>
      <w:r w:rsidR="00B66583">
        <w:rPr>
          <w:rFonts w:hint="eastAsia"/>
          <w:sz w:val="22"/>
        </w:rPr>
        <w:t xml:space="preserve">３　</w:t>
      </w:r>
      <w:r>
        <w:rPr>
          <w:rFonts w:hint="eastAsia"/>
          <w:sz w:val="22"/>
        </w:rPr>
        <w:t>対象となる保険が１つでもある場合は必ずはい又はいいえの</w:t>
      </w:r>
      <w:r>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hint="eastAsia"/>
          <w:szCs w:val="21"/>
        </w:rPr>
        <w:t>にレ点を付すこと。</w:t>
      </w:r>
      <w:r>
        <w:rPr>
          <w:rFonts w:hint="eastAsia"/>
          <w:sz w:val="22"/>
        </w:rPr>
        <w:t>また、</w:t>
      </w:r>
      <w:r w:rsidR="00B66583">
        <w:rPr>
          <w:rFonts w:hint="eastAsia"/>
          <w:sz w:val="22"/>
        </w:rPr>
        <w:t>健康保険、厚生年金保険、労災保険、雇用保険のいずれかが対象外である場合は</w:t>
      </w:r>
      <w:r w:rsidR="00572A9F">
        <w:rPr>
          <w:rFonts w:hint="eastAsia"/>
          <w:sz w:val="22"/>
        </w:rPr>
        <w:t>対象外の</w:t>
      </w:r>
      <w:r w:rsidR="00572A9F">
        <w:rPr>
          <mc:AlternateContent>
            <mc:Choice Requires="w16se">
              <w:rFonts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572A9F">
        <w:rPr>
          <w:rFonts w:hint="eastAsia"/>
          <w:sz w:val="22"/>
        </w:rPr>
        <w:t>にレ点を付したうえで</w:t>
      </w:r>
      <w:r w:rsidR="00B66583">
        <w:rPr>
          <w:rFonts w:hint="eastAsia"/>
          <w:sz w:val="22"/>
        </w:rPr>
        <w:t>対象外の保険の名称を全て記載すること。</w:t>
      </w:r>
    </w:p>
    <w:p w:rsidR="00A15FD8" w:rsidRPr="00B66583" w:rsidRDefault="00B66583" w:rsidP="00B66583">
      <w:pPr>
        <w:autoSpaceDE w:val="0"/>
        <w:autoSpaceDN w:val="0"/>
        <w:ind w:left="468" w:hangingChars="200" w:hanging="468"/>
        <w:jc w:val="left"/>
        <w:rPr>
          <w:sz w:val="22"/>
        </w:rPr>
      </w:pPr>
      <w:r>
        <w:rPr>
          <w:rFonts w:hint="eastAsia"/>
          <w:sz w:val="22"/>
        </w:rPr>
        <w:t xml:space="preserve">　　　</w:t>
      </w:r>
    </w:p>
    <w:sectPr w:rsidR="00A15FD8" w:rsidRPr="00B66583" w:rsidSect="00311283">
      <w:footerReference w:type="default" r:id="rId7"/>
      <w:pgSz w:w="11906" w:h="16838" w:code="9"/>
      <w:pgMar w:top="851" w:right="1418" w:bottom="567" w:left="1474" w:header="851" w:footer="992" w:gutter="0"/>
      <w:pgNumType w:start="19"/>
      <w:cols w:space="425"/>
      <w:docGrid w:type="linesAndChars" w:linePitch="346" w:charSpace="28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4BE" w:rsidRDefault="004C04BE" w:rsidP="004C04BE">
      <w:r>
        <w:separator/>
      </w:r>
    </w:p>
  </w:endnote>
  <w:endnote w:type="continuationSeparator" w:id="0">
    <w:p w:rsidR="004C04BE" w:rsidRDefault="004C04BE" w:rsidP="004C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318" w:rsidRDefault="004E231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4BE" w:rsidRDefault="004C04BE" w:rsidP="004C04BE">
      <w:r>
        <w:separator/>
      </w:r>
    </w:p>
  </w:footnote>
  <w:footnote w:type="continuationSeparator" w:id="0">
    <w:p w:rsidR="004C04BE" w:rsidRDefault="004C04BE" w:rsidP="004C0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73"/>
  <w:displayHorizontalDrawingGridEvery w:val="0"/>
  <w:displayVerticalDrawingGridEvery w:val="2"/>
  <w:noPunctuationKerning/>
  <w:characterSpacingControl w:val="doNotCompress"/>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ED"/>
    <w:rsid w:val="00077CEF"/>
    <w:rsid w:val="00090EDD"/>
    <w:rsid w:val="000969D1"/>
    <w:rsid w:val="000A1385"/>
    <w:rsid w:val="000A45F6"/>
    <w:rsid w:val="000D4A5B"/>
    <w:rsid w:val="000D5148"/>
    <w:rsid w:val="000D6A5E"/>
    <w:rsid w:val="00147374"/>
    <w:rsid w:val="00241A45"/>
    <w:rsid w:val="0025026C"/>
    <w:rsid w:val="00255F8F"/>
    <w:rsid w:val="00270831"/>
    <w:rsid w:val="002B3647"/>
    <w:rsid w:val="00311283"/>
    <w:rsid w:val="00330BE4"/>
    <w:rsid w:val="003A24FA"/>
    <w:rsid w:val="003E0163"/>
    <w:rsid w:val="00403A05"/>
    <w:rsid w:val="004303EF"/>
    <w:rsid w:val="00465600"/>
    <w:rsid w:val="004953BD"/>
    <w:rsid w:val="004C04BE"/>
    <w:rsid w:val="004E2318"/>
    <w:rsid w:val="00543BA2"/>
    <w:rsid w:val="00550FF9"/>
    <w:rsid w:val="00572A9F"/>
    <w:rsid w:val="005803F3"/>
    <w:rsid w:val="005D1E8E"/>
    <w:rsid w:val="005D21C4"/>
    <w:rsid w:val="005E0673"/>
    <w:rsid w:val="005E3EE9"/>
    <w:rsid w:val="006B6B3B"/>
    <w:rsid w:val="006C6DFA"/>
    <w:rsid w:val="00712359"/>
    <w:rsid w:val="00720846"/>
    <w:rsid w:val="007E1D89"/>
    <w:rsid w:val="007E4ADC"/>
    <w:rsid w:val="007F3BA3"/>
    <w:rsid w:val="00801308"/>
    <w:rsid w:val="00827462"/>
    <w:rsid w:val="00840E70"/>
    <w:rsid w:val="00896FD9"/>
    <w:rsid w:val="008A7A30"/>
    <w:rsid w:val="00A15FD8"/>
    <w:rsid w:val="00A92F00"/>
    <w:rsid w:val="00A95D25"/>
    <w:rsid w:val="00AE2D2E"/>
    <w:rsid w:val="00AF287C"/>
    <w:rsid w:val="00B0324D"/>
    <w:rsid w:val="00B260D1"/>
    <w:rsid w:val="00B60675"/>
    <w:rsid w:val="00B66583"/>
    <w:rsid w:val="00B94485"/>
    <w:rsid w:val="00BF2604"/>
    <w:rsid w:val="00C97F0C"/>
    <w:rsid w:val="00D37110"/>
    <w:rsid w:val="00D50229"/>
    <w:rsid w:val="00DD7A3E"/>
    <w:rsid w:val="00E34918"/>
    <w:rsid w:val="00E543ED"/>
    <w:rsid w:val="00E56E2F"/>
    <w:rsid w:val="00E714B6"/>
    <w:rsid w:val="00E833EB"/>
    <w:rsid w:val="00ED7076"/>
    <w:rsid w:val="00EF2FB2"/>
    <w:rsid w:val="00F00FAE"/>
    <w:rsid w:val="00F1734C"/>
    <w:rsid w:val="00F332BE"/>
    <w:rsid w:val="00FA1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chartTrackingRefBased/>
  <w15:docId w15:val="{8EBDEA53-ED53-4E69-AEE0-37BF70D5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34C"/>
    <w:pPr>
      <w:widowControl w:val="0"/>
      <w:autoSpaceDE w:val="0"/>
      <w:autoSpaceDN w:val="0"/>
      <w:adjustRightInd w:val="0"/>
    </w:pPr>
    <w:rPr>
      <w:rFonts w:hAnsi="ＭＳ 明朝" w:cs="ＭＳ 明朝"/>
      <w:color w:val="000000"/>
      <w:sz w:val="24"/>
      <w:szCs w:val="24"/>
    </w:rPr>
  </w:style>
  <w:style w:type="paragraph" w:styleId="a4">
    <w:name w:val="header"/>
    <w:basedOn w:val="a"/>
    <w:link w:val="a5"/>
    <w:uiPriority w:val="99"/>
    <w:unhideWhenUsed/>
    <w:rsid w:val="004C04BE"/>
    <w:pPr>
      <w:tabs>
        <w:tab w:val="center" w:pos="4252"/>
        <w:tab w:val="right" w:pos="8504"/>
      </w:tabs>
      <w:snapToGrid w:val="0"/>
    </w:pPr>
  </w:style>
  <w:style w:type="character" w:customStyle="1" w:styleId="a5">
    <w:name w:val="ヘッダー (文字)"/>
    <w:basedOn w:val="a0"/>
    <w:link w:val="a4"/>
    <w:uiPriority w:val="99"/>
    <w:rsid w:val="004C04BE"/>
    <w:rPr>
      <w:kern w:val="2"/>
      <w:sz w:val="21"/>
      <w:szCs w:val="22"/>
    </w:rPr>
  </w:style>
  <w:style w:type="paragraph" w:styleId="a6">
    <w:name w:val="footer"/>
    <w:basedOn w:val="a"/>
    <w:link w:val="a7"/>
    <w:uiPriority w:val="99"/>
    <w:unhideWhenUsed/>
    <w:rsid w:val="004C04BE"/>
    <w:pPr>
      <w:tabs>
        <w:tab w:val="center" w:pos="4252"/>
        <w:tab w:val="right" w:pos="8504"/>
      </w:tabs>
      <w:snapToGrid w:val="0"/>
    </w:pPr>
  </w:style>
  <w:style w:type="character" w:customStyle="1" w:styleId="a7">
    <w:name w:val="フッター (文字)"/>
    <w:basedOn w:val="a0"/>
    <w:link w:val="a6"/>
    <w:uiPriority w:val="99"/>
    <w:rsid w:val="004C04BE"/>
    <w:rPr>
      <w:kern w:val="2"/>
      <w:sz w:val="21"/>
      <w:szCs w:val="22"/>
    </w:rPr>
  </w:style>
  <w:style w:type="paragraph" w:styleId="a8">
    <w:name w:val="Balloon Text"/>
    <w:basedOn w:val="a"/>
    <w:link w:val="a9"/>
    <w:uiPriority w:val="99"/>
    <w:semiHidden/>
    <w:unhideWhenUsed/>
    <w:rsid w:val="004C04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04B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7B622-B8B2-4548-BE9D-30D5633B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kitakami</dc:creator>
  <cp:keywords/>
  <cp:lastModifiedBy>Administrator</cp:lastModifiedBy>
  <cp:revision>47</cp:revision>
  <cp:lastPrinted>2019-02-22T00:17:00Z</cp:lastPrinted>
  <dcterms:created xsi:type="dcterms:W3CDTF">2018-05-02T02:51:00Z</dcterms:created>
  <dcterms:modified xsi:type="dcterms:W3CDTF">2019-03-11T08:45:00Z</dcterms:modified>
</cp:coreProperties>
</file>